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01" w:rsidRPr="0035047E" w:rsidRDefault="001A0A01" w:rsidP="001A0A01">
      <w:pPr>
        <w:jc w:val="right"/>
      </w:pPr>
      <w:r w:rsidRPr="0035047E">
        <w:t xml:space="preserve">Приложение </w:t>
      </w:r>
      <w:r>
        <w:t>7</w:t>
      </w:r>
    </w:p>
    <w:p w:rsidR="001A0A01" w:rsidRPr="0035047E" w:rsidRDefault="001A0A01" w:rsidP="001A0A01">
      <w:pPr>
        <w:jc w:val="right"/>
      </w:pPr>
      <w:r w:rsidRPr="0035047E">
        <w:t xml:space="preserve">к проекту технологической схемы </w:t>
      </w:r>
    </w:p>
    <w:p w:rsidR="001A0A01" w:rsidRPr="0035047E" w:rsidRDefault="001A0A01" w:rsidP="001A0A01">
      <w:pPr>
        <w:jc w:val="right"/>
      </w:pPr>
      <w:r w:rsidRPr="0035047E">
        <w:t xml:space="preserve">предоставления государственной услуги </w:t>
      </w:r>
    </w:p>
    <w:p w:rsidR="001A0A01" w:rsidRPr="0035047E" w:rsidRDefault="001A0A01" w:rsidP="001A0A01">
      <w:pPr>
        <w:jc w:val="right"/>
      </w:pPr>
      <w:r w:rsidRPr="0035047E">
        <w:t xml:space="preserve">«Передача государственного имущества в аренду, </w:t>
      </w:r>
    </w:p>
    <w:p w:rsidR="001A0A01" w:rsidRPr="0035047E" w:rsidRDefault="001A0A01" w:rsidP="001A0A01">
      <w:pPr>
        <w:jc w:val="right"/>
      </w:pPr>
      <w:r w:rsidRPr="0035047E">
        <w:t>безвозмездное пользование, возмездное пользование»</w:t>
      </w:r>
    </w:p>
    <w:p w:rsidR="001A0A01" w:rsidRDefault="001A0A01" w:rsidP="00811A78">
      <w:pPr>
        <w:pStyle w:val="a3"/>
        <w:rPr>
          <w:sz w:val="24"/>
          <w:szCs w:val="24"/>
        </w:rPr>
      </w:pPr>
    </w:p>
    <w:p w:rsidR="006F380D" w:rsidRPr="00647EB0" w:rsidRDefault="006F380D" w:rsidP="00811A78">
      <w:pPr>
        <w:pStyle w:val="a3"/>
        <w:rPr>
          <w:sz w:val="24"/>
          <w:szCs w:val="24"/>
        </w:rPr>
      </w:pPr>
      <w:r w:rsidRPr="00647EB0">
        <w:rPr>
          <w:sz w:val="24"/>
          <w:szCs w:val="24"/>
        </w:rPr>
        <w:t xml:space="preserve">Договор </w:t>
      </w:r>
      <w:r w:rsidR="00610089" w:rsidRPr="00647EB0">
        <w:rPr>
          <w:sz w:val="24"/>
          <w:szCs w:val="24"/>
        </w:rPr>
        <w:t>№_______</w:t>
      </w:r>
    </w:p>
    <w:p w:rsidR="00647EB0" w:rsidRPr="00647EB0" w:rsidRDefault="00647EB0" w:rsidP="00647EB0">
      <w:pPr>
        <w:ind w:firstLine="567"/>
        <w:jc w:val="center"/>
        <w:rPr>
          <w:b/>
          <w:bCs/>
        </w:rPr>
      </w:pPr>
      <w:r w:rsidRPr="00647EB0">
        <w:rPr>
          <w:b/>
          <w:bCs/>
        </w:rPr>
        <w:t>о передаче в безвозмездное пол</w:t>
      </w:r>
      <w:r w:rsidR="008F28B5">
        <w:rPr>
          <w:b/>
          <w:bCs/>
        </w:rPr>
        <w:t>ьзование имущества, являющегося</w:t>
      </w:r>
    </w:p>
    <w:p w:rsidR="00647EB0" w:rsidRPr="00647EB0" w:rsidRDefault="00647EB0" w:rsidP="00647EB0">
      <w:pPr>
        <w:pStyle w:val="a3"/>
        <w:rPr>
          <w:sz w:val="24"/>
          <w:szCs w:val="24"/>
        </w:rPr>
      </w:pPr>
      <w:r w:rsidRPr="00647EB0">
        <w:rPr>
          <w:bCs w:val="0"/>
          <w:sz w:val="24"/>
          <w:szCs w:val="24"/>
        </w:rPr>
        <w:t xml:space="preserve">собственностью </w:t>
      </w:r>
      <w:r w:rsidR="00B54A72">
        <w:rPr>
          <w:bCs w:val="0"/>
          <w:sz w:val="24"/>
          <w:szCs w:val="24"/>
        </w:rPr>
        <w:t>__________________</w:t>
      </w:r>
    </w:p>
    <w:p w:rsidR="00BB3D10" w:rsidRPr="00811A78" w:rsidRDefault="00BB3D10">
      <w:pPr>
        <w:jc w:val="both"/>
      </w:pPr>
      <w:bookmarkStart w:id="0" w:name="_GoBack"/>
      <w:bookmarkEnd w:id="0"/>
    </w:p>
    <w:p w:rsidR="006F380D" w:rsidRDefault="006F380D" w:rsidP="00811A78">
      <w:pPr>
        <w:jc w:val="center"/>
      </w:pPr>
      <w:r w:rsidRPr="009C2F61">
        <w:t>г.</w:t>
      </w:r>
      <w:r w:rsidR="00C36CD9">
        <w:t xml:space="preserve"> Чита</w:t>
      </w:r>
      <w:r>
        <w:t xml:space="preserve"> </w:t>
      </w:r>
      <w:r w:rsidRPr="009C2F61">
        <w:t xml:space="preserve">                    </w:t>
      </w:r>
      <w:r w:rsidR="009867E6">
        <w:t xml:space="preserve">       </w:t>
      </w:r>
      <w:r w:rsidRPr="009C2F61">
        <w:t xml:space="preserve">         </w:t>
      </w:r>
      <w:r w:rsidR="00AC2F01">
        <w:t xml:space="preserve">                 </w:t>
      </w:r>
      <w:r w:rsidRPr="009C2F61">
        <w:t xml:space="preserve">       </w:t>
      </w:r>
      <w:r>
        <w:t xml:space="preserve">    </w:t>
      </w:r>
      <w:r w:rsidRPr="009C2F61">
        <w:t xml:space="preserve">                        </w:t>
      </w:r>
      <w:r>
        <w:t xml:space="preserve">    </w:t>
      </w:r>
      <w:r w:rsidRPr="009C2F61">
        <w:t xml:space="preserve">      </w:t>
      </w:r>
      <w:r w:rsidR="009D409D">
        <w:t xml:space="preserve">      </w:t>
      </w:r>
      <w:r w:rsidRPr="009C2F61">
        <w:t>«</w:t>
      </w:r>
      <w:r w:rsidR="009D409D" w:rsidRPr="009D409D">
        <w:t>__</w:t>
      </w:r>
      <w:r w:rsidR="009D409D">
        <w:t>_</w:t>
      </w:r>
      <w:r w:rsidRPr="009C2F61">
        <w:t xml:space="preserve">» </w:t>
      </w:r>
      <w:r w:rsidR="009D409D" w:rsidRPr="009D409D">
        <w:t>__</w:t>
      </w:r>
      <w:r w:rsidR="009D409D">
        <w:t>____</w:t>
      </w:r>
      <w:r w:rsidR="009D409D" w:rsidRPr="009D409D">
        <w:t>_____</w:t>
      </w:r>
      <w:r>
        <w:t xml:space="preserve"> </w:t>
      </w:r>
      <w:r w:rsidRPr="009C2F61">
        <w:t>20</w:t>
      </w:r>
      <w:r w:rsidR="00B54A72">
        <w:t>__</w:t>
      </w:r>
      <w:r w:rsidRPr="009C2F61">
        <w:t xml:space="preserve"> г.</w:t>
      </w:r>
    </w:p>
    <w:p w:rsidR="00C36CD9" w:rsidRDefault="00C36CD9" w:rsidP="00811A78">
      <w:pPr>
        <w:jc w:val="center"/>
      </w:pPr>
    </w:p>
    <w:p w:rsidR="00501376" w:rsidRDefault="00C36CD9" w:rsidP="004F47AB">
      <w:pPr>
        <w:ind w:firstLine="709"/>
        <w:jc w:val="both"/>
      </w:pPr>
      <w:r w:rsidRPr="00C36CD9">
        <w:t>Ссудодатель</w:t>
      </w:r>
      <w:r w:rsidR="00647EB0">
        <w:t xml:space="preserve"> – </w:t>
      </w:r>
      <w:r w:rsidR="00B54A72">
        <w:t>__________</w:t>
      </w:r>
      <w:r w:rsidR="00647EB0" w:rsidRPr="00780ADD">
        <w:t xml:space="preserve">, от имени которого действует </w:t>
      </w:r>
      <w:r w:rsidR="00B54A72">
        <w:t>_____________</w:t>
      </w:r>
      <w:r w:rsidR="00647EB0" w:rsidRPr="00780ADD">
        <w:t xml:space="preserve"> в лице </w:t>
      </w:r>
      <w:r w:rsidR="00B54A72">
        <w:t>_______________</w:t>
      </w:r>
      <w:r w:rsidR="00647EB0" w:rsidRPr="00780ADD">
        <w:rPr>
          <w:color w:val="000000"/>
        </w:rPr>
        <w:t xml:space="preserve">, действующего на основании </w:t>
      </w:r>
      <w:r w:rsidR="00B54A72">
        <w:t>___________</w:t>
      </w:r>
      <w:r w:rsidR="00647EB0" w:rsidRPr="00780ADD">
        <w:t xml:space="preserve"> (именует</w:t>
      </w:r>
      <w:r w:rsidR="00B54A72">
        <w:t>ся в дальнейшем «Ссудодатель»), с одной стороны</w:t>
      </w:r>
    </w:p>
    <w:p w:rsidR="005F08D3" w:rsidRDefault="00A374CB" w:rsidP="00A374CB">
      <w:pPr>
        <w:ind w:firstLine="576"/>
        <w:jc w:val="both"/>
      </w:pPr>
      <w:r>
        <w:rPr>
          <w:bCs/>
        </w:rPr>
        <w:t>Ссудополучатель -</w:t>
      </w:r>
      <w:r w:rsidR="006F380D" w:rsidRPr="00E86770">
        <w:t xml:space="preserve"> </w:t>
      </w:r>
      <w:r w:rsidR="00B54A72">
        <w:rPr>
          <w:bCs/>
          <w:noProof/>
        </w:rPr>
        <w:t>____________________</w:t>
      </w:r>
      <w:r w:rsidR="006F380D" w:rsidRPr="00E86770">
        <w:rPr>
          <w:bCs/>
          <w:noProof/>
        </w:rPr>
        <w:t xml:space="preserve">, </w:t>
      </w:r>
      <w:r w:rsidR="006F380D" w:rsidRPr="00E86770">
        <w:t xml:space="preserve">в лице </w:t>
      </w:r>
      <w:r w:rsidR="00B54A72">
        <w:rPr>
          <w:bCs/>
        </w:rPr>
        <w:t>_______________</w:t>
      </w:r>
      <w:r w:rsidR="006F380D" w:rsidRPr="00E86770">
        <w:rPr>
          <w:bCs/>
        </w:rPr>
        <w:t xml:space="preserve">, </w:t>
      </w:r>
      <w:r w:rsidR="006F380D" w:rsidRPr="00E86770">
        <w:t xml:space="preserve">действующего на основании </w:t>
      </w:r>
      <w:r w:rsidR="00B54A72">
        <w:t>________________</w:t>
      </w:r>
      <w:r w:rsidR="006F380D" w:rsidRPr="00E86770">
        <w:t xml:space="preserve">, </w:t>
      </w:r>
      <w:r w:rsidR="00097687">
        <w:t xml:space="preserve">с другой стороны, </w:t>
      </w:r>
      <w:r w:rsidR="006F380D" w:rsidRPr="00E86770">
        <w:t>именуемые в дальнейшем «Стороны»,</w:t>
      </w:r>
      <w:r w:rsidR="00097687" w:rsidRPr="00097687">
        <w:t xml:space="preserve"> </w:t>
      </w:r>
    </w:p>
    <w:p w:rsidR="00563C3D" w:rsidRPr="00A374CB" w:rsidRDefault="00563C3D" w:rsidP="00A374CB">
      <w:pPr>
        <w:ind w:firstLine="576"/>
        <w:jc w:val="both"/>
        <w:rPr>
          <w:bCs/>
        </w:rPr>
      </w:pPr>
      <w:r w:rsidRPr="00563C3D">
        <w:rPr>
          <w:bCs/>
        </w:rPr>
        <w:t>руководствуясь Федеральным законом «О защите конкуренции» от 26.07.2006 № 135-ФЗ,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 Приказом ФАС от 10.02.2010 № 67, протоколом от _________ № __ по извещению от _________ № ____________,</w:t>
      </w:r>
    </w:p>
    <w:p w:rsidR="008855E3" w:rsidRDefault="005F08D3" w:rsidP="00E86770">
      <w:pPr>
        <w:ind w:firstLine="576"/>
        <w:jc w:val="both"/>
      </w:pPr>
      <w:r w:rsidRPr="00E86770">
        <w:t xml:space="preserve">заключили настоящий договор </w:t>
      </w:r>
      <w:r>
        <w:t xml:space="preserve">(далее – Договор) </w:t>
      </w:r>
      <w:r w:rsidR="00097687" w:rsidRPr="00E86770">
        <w:t>о нижеследующем:</w:t>
      </w:r>
    </w:p>
    <w:p w:rsidR="006F380D" w:rsidRPr="00647EB0" w:rsidRDefault="006F380D" w:rsidP="00CA6F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F380D" w:rsidRPr="00404A3B" w:rsidRDefault="006F380D">
      <w:pPr>
        <w:jc w:val="center"/>
        <w:rPr>
          <w:b/>
          <w:bCs/>
        </w:rPr>
      </w:pPr>
      <w:r w:rsidRPr="00404A3B">
        <w:rPr>
          <w:b/>
          <w:bCs/>
        </w:rPr>
        <w:t xml:space="preserve">1. </w:t>
      </w:r>
      <w:r w:rsidR="00404A3B">
        <w:rPr>
          <w:b/>
          <w:bCs/>
        </w:rPr>
        <w:t>ПРЕДМЕТ ДОГОВОРА</w:t>
      </w:r>
    </w:p>
    <w:p w:rsidR="00647EB0" w:rsidRPr="00A2778C" w:rsidRDefault="006F380D" w:rsidP="001F59D2">
      <w:pPr>
        <w:ind w:firstLine="709"/>
        <w:jc w:val="both"/>
        <w:rPr>
          <w:bCs/>
        </w:rPr>
      </w:pPr>
      <w:r w:rsidRPr="00E96158">
        <w:rPr>
          <w:bCs/>
        </w:rPr>
        <w:t>1.1</w:t>
      </w:r>
      <w:r w:rsidRPr="00A2778C">
        <w:rPr>
          <w:bCs/>
        </w:rPr>
        <w:t>.</w:t>
      </w:r>
      <w:r w:rsidR="00E96158" w:rsidRPr="00A2778C">
        <w:rPr>
          <w:sz w:val="26"/>
          <w:szCs w:val="21"/>
        </w:rPr>
        <w:t> </w:t>
      </w:r>
      <w:r w:rsidR="00647EB0" w:rsidRPr="00A2778C">
        <w:t>С</w:t>
      </w:r>
      <w:r w:rsidR="00E96158" w:rsidRPr="00A2778C">
        <w:t>удодатель</w:t>
      </w:r>
      <w:r w:rsidR="00647EB0" w:rsidRPr="00A2778C">
        <w:t xml:space="preserve"> передает С</w:t>
      </w:r>
      <w:r w:rsidR="00E96158" w:rsidRPr="00A2778C">
        <w:t>судополучателю</w:t>
      </w:r>
      <w:r w:rsidR="00DF75E8" w:rsidRPr="00A2778C">
        <w:t xml:space="preserve">, находящееся в собственности </w:t>
      </w:r>
      <w:r w:rsidR="00B54A72">
        <w:t>____________</w:t>
      </w:r>
      <w:r w:rsidR="00E96158" w:rsidRPr="00A2778C">
        <w:t xml:space="preserve"> </w:t>
      </w:r>
      <w:r w:rsidR="00647EB0" w:rsidRPr="00A2778C">
        <w:t xml:space="preserve">недвижимое имущество – </w:t>
      </w:r>
      <w:r w:rsidR="00B54A72">
        <w:t>__________</w:t>
      </w:r>
      <w:r w:rsidR="00592F29">
        <w:t xml:space="preserve"> площадью </w:t>
      </w:r>
      <w:r w:rsidR="00B54A72">
        <w:t>________</w:t>
      </w:r>
      <w:r w:rsidR="00CD1EA5" w:rsidRPr="00A2778C">
        <w:t xml:space="preserve"> кв.м.</w:t>
      </w:r>
      <w:r w:rsidR="00EF45B9" w:rsidRPr="00A2778C">
        <w:t xml:space="preserve"> (Приложение № 1)</w:t>
      </w:r>
      <w:r w:rsidR="00B54A72">
        <w:t>, расположенное по адресу:</w:t>
      </w:r>
      <w:r w:rsidR="00CD1EA5" w:rsidRPr="00A2778C">
        <w:t xml:space="preserve"> </w:t>
      </w:r>
      <w:r w:rsidR="00B54A72">
        <w:t>________________</w:t>
      </w:r>
      <w:r w:rsidR="00647EB0" w:rsidRPr="00A2778C">
        <w:t xml:space="preserve">, </w:t>
      </w:r>
      <w:r w:rsidR="009F6EB9" w:rsidRPr="00A2778C">
        <w:t>(далее – недвижимое имущество)</w:t>
      </w:r>
      <w:r w:rsidR="00C83AE1" w:rsidRPr="00A2778C">
        <w:t xml:space="preserve"> на условиях безвозмездного временного пользования, предусмотренных настоящим Договором</w:t>
      </w:r>
      <w:r w:rsidR="00C83AE1" w:rsidRPr="00A2778C">
        <w:rPr>
          <w:sz w:val="26"/>
          <w:szCs w:val="26"/>
        </w:rPr>
        <w:t>.</w:t>
      </w:r>
    </w:p>
    <w:p w:rsidR="00A45A33" w:rsidRPr="00E96158" w:rsidRDefault="00E96158" w:rsidP="001F59D2">
      <w:pPr>
        <w:ind w:firstLine="709"/>
        <w:jc w:val="both"/>
      </w:pPr>
      <w:r>
        <w:t>1.2. </w:t>
      </w:r>
      <w:r w:rsidR="00CD2FE4" w:rsidRPr="00CD2FE4">
        <w:t xml:space="preserve">Недвижимое имущество предоставляется Ссудополучателю для использования в целях размещения в нем </w:t>
      </w:r>
      <w:r w:rsidR="00CD2FE4" w:rsidRPr="00CD2FE4">
        <w:rPr>
          <w:bCs/>
        </w:rPr>
        <w:t>структурных подразделений Ссудополучателя.</w:t>
      </w:r>
      <w:r w:rsidR="00CD2FE4">
        <w:rPr>
          <w:bCs/>
          <w:sz w:val="22"/>
          <w:szCs w:val="22"/>
        </w:rPr>
        <w:t xml:space="preserve"> </w:t>
      </w:r>
      <w:r w:rsidRPr="00E96158">
        <w:t>Ссудополучатель не вправе без письменного согласия Ссудодателя изменять цель использования недвижимого имущества</w:t>
      </w:r>
    </w:p>
    <w:p w:rsidR="009F6EB9" w:rsidRDefault="00E96158" w:rsidP="009F6EB9">
      <w:pPr>
        <w:ind w:firstLine="709"/>
        <w:jc w:val="both"/>
      </w:pPr>
      <w:r>
        <w:t>1.3</w:t>
      </w:r>
      <w:r w:rsidR="009F6EB9" w:rsidRPr="00E96158">
        <w:t>. С</w:t>
      </w:r>
      <w:r w:rsidRPr="00E96158">
        <w:t>судополучатель</w:t>
      </w:r>
      <w:r w:rsidR="009F6EB9" w:rsidRPr="00E96158">
        <w:t xml:space="preserve"> </w:t>
      </w:r>
      <w:r w:rsidRPr="00E96158">
        <w:t xml:space="preserve">принимает недвижимое имущество и </w:t>
      </w:r>
      <w:r w:rsidR="009F6EB9" w:rsidRPr="00E96158">
        <w:t xml:space="preserve">в случае расторжения </w:t>
      </w:r>
      <w:r w:rsidR="00505306">
        <w:t>Д</w:t>
      </w:r>
      <w:r w:rsidR="009F6EB9" w:rsidRPr="00E96158">
        <w:t>оговора обязан вернуть С</w:t>
      </w:r>
      <w:r>
        <w:t>судодателю</w:t>
      </w:r>
      <w:r w:rsidR="009F6EB9" w:rsidRPr="00E96158">
        <w:t xml:space="preserve"> по акту приема-передачи </w:t>
      </w:r>
      <w:r w:rsidR="00505306" w:rsidRPr="00E96158">
        <w:t>недвижимое</w:t>
      </w:r>
      <w:r w:rsidR="00505306">
        <w:t xml:space="preserve"> имущество </w:t>
      </w:r>
      <w:r w:rsidR="009F6EB9" w:rsidRPr="00E96158">
        <w:t>в том состоянии, в котором он его получил, с учетом нормального износа.</w:t>
      </w:r>
    </w:p>
    <w:p w:rsidR="006F0838" w:rsidRPr="006F0838" w:rsidRDefault="006F0838" w:rsidP="009F6EB9">
      <w:pPr>
        <w:ind w:firstLine="709"/>
        <w:jc w:val="both"/>
      </w:pPr>
      <w:r w:rsidRPr="006F0838">
        <w:rPr>
          <w:bCs/>
        </w:rPr>
        <w:t>1.4. </w:t>
      </w:r>
      <w:r w:rsidRPr="006F0838">
        <w:t>Ссудополучатель обязуется вернуть часть недвижимого имущества Ссудодателю по акту приема-передачи в том состоянии, в котором он его получил, с учетом нормального износа по мере отсутствия надобности в данной части недвижимого имущества;</w:t>
      </w:r>
    </w:p>
    <w:p w:rsidR="00F57080" w:rsidRPr="006F0838" w:rsidRDefault="006F380D" w:rsidP="00DF75E8">
      <w:pPr>
        <w:ind w:firstLine="709"/>
        <w:jc w:val="both"/>
      </w:pPr>
      <w:r w:rsidRPr="006F0838">
        <w:rPr>
          <w:bCs/>
        </w:rPr>
        <w:t>1.</w:t>
      </w:r>
      <w:r w:rsidR="00DF75E8" w:rsidRPr="006F0838">
        <w:rPr>
          <w:bCs/>
        </w:rPr>
        <w:t>4. </w:t>
      </w:r>
      <w:r w:rsidR="00BF5172" w:rsidRPr="006F0838">
        <w:rPr>
          <w:bCs/>
        </w:rPr>
        <w:t>П</w:t>
      </w:r>
      <w:r w:rsidRPr="006F0838">
        <w:t xml:space="preserve">ередача недвижимого имущества в безвозмездное </w:t>
      </w:r>
      <w:r w:rsidR="0055582B" w:rsidRPr="006F0838">
        <w:t xml:space="preserve">временное </w:t>
      </w:r>
      <w:r w:rsidRPr="006F0838">
        <w:t xml:space="preserve">пользование осуществляется после заключения </w:t>
      </w:r>
      <w:r w:rsidR="00BF5172" w:rsidRPr="006F0838">
        <w:t xml:space="preserve">настоящего </w:t>
      </w:r>
      <w:r w:rsidRPr="006F0838">
        <w:t xml:space="preserve">Договора </w:t>
      </w:r>
      <w:r w:rsidR="00F57080" w:rsidRPr="006F0838">
        <w:t xml:space="preserve">по </w:t>
      </w:r>
      <w:r w:rsidRPr="006F0838">
        <w:t>акт</w:t>
      </w:r>
      <w:r w:rsidR="00F57080" w:rsidRPr="006F0838">
        <w:t xml:space="preserve">у </w:t>
      </w:r>
      <w:r w:rsidRPr="006F0838">
        <w:t>приема-передачи недвижимого имущества</w:t>
      </w:r>
      <w:r w:rsidR="00F57080" w:rsidRPr="006F0838">
        <w:t xml:space="preserve">, </w:t>
      </w:r>
      <w:r w:rsidRPr="006F0838">
        <w:t>с указанием фактического состояния пере</w:t>
      </w:r>
      <w:r w:rsidR="00F57080" w:rsidRPr="006F0838">
        <w:t xml:space="preserve">даваемого недвижимого имущества, по форме согласно </w:t>
      </w:r>
      <w:r w:rsidRPr="006F0838">
        <w:t>Приложени</w:t>
      </w:r>
      <w:r w:rsidR="00A704A7" w:rsidRPr="006F0838">
        <w:t>ю</w:t>
      </w:r>
      <w:r w:rsidR="00104C30" w:rsidRPr="006F0838">
        <w:t xml:space="preserve"> </w:t>
      </w:r>
      <w:r w:rsidR="00EF45B9" w:rsidRPr="006F0838">
        <w:t xml:space="preserve">№ 2 </w:t>
      </w:r>
      <w:r w:rsidR="00104C30" w:rsidRPr="006F0838">
        <w:t xml:space="preserve">к настоящему </w:t>
      </w:r>
      <w:r w:rsidR="00DC71D8" w:rsidRPr="006F0838">
        <w:t>Д</w:t>
      </w:r>
      <w:r w:rsidR="00104C30" w:rsidRPr="006F0838">
        <w:t>оговору</w:t>
      </w:r>
      <w:r w:rsidRPr="006F0838">
        <w:t>, который состав</w:t>
      </w:r>
      <w:r w:rsidR="00F12E27">
        <w:t>ляется и подписывается С</w:t>
      </w:r>
      <w:r w:rsidRPr="006F0838">
        <w:t xml:space="preserve">торонами в </w:t>
      </w:r>
      <w:r w:rsidR="00DF75E8" w:rsidRPr="006F0838">
        <w:t>двух</w:t>
      </w:r>
      <w:r w:rsidRPr="006F0838">
        <w:t xml:space="preserve"> экземплярах</w:t>
      </w:r>
      <w:r w:rsidR="00F57080" w:rsidRPr="006F0838">
        <w:t xml:space="preserve">, </w:t>
      </w:r>
      <w:r w:rsidR="00660F9D" w:rsidRPr="006F0838">
        <w:t>1 экзе</w:t>
      </w:r>
      <w:r w:rsidR="00F2579E" w:rsidRPr="006F0838">
        <w:t>м</w:t>
      </w:r>
      <w:r w:rsidR="00660F9D" w:rsidRPr="006F0838">
        <w:t>пляр для Ссудодателя, 1 экземпляр для Ссудополучателя</w:t>
      </w:r>
      <w:r w:rsidR="00B104BD" w:rsidRPr="006F0838">
        <w:t xml:space="preserve">. </w:t>
      </w:r>
      <w:r w:rsidRPr="006F0838">
        <w:t xml:space="preserve">При отсутствии акта приема-передачи недвижимого имущества Договор считается незаключенным. </w:t>
      </w:r>
    </w:p>
    <w:p w:rsidR="006F380D" w:rsidRPr="006F0838" w:rsidRDefault="00927D3F" w:rsidP="00DF75E8">
      <w:pPr>
        <w:ind w:firstLine="709"/>
        <w:jc w:val="both"/>
      </w:pPr>
      <w:r w:rsidRPr="006F0838">
        <w:t>У</w:t>
      </w:r>
      <w:r w:rsidR="006F380D" w:rsidRPr="006F0838">
        <w:t xml:space="preserve">клонение Ссудополучателя от подписания акта приема-передачи </w:t>
      </w:r>
      <w:r w:rsidR="00B104BD" w:rsidRPr="006F0838">
        <w:t>н</w:t>
      </w:r>
      <w:r w:rsidR="006F380D" w:rsidRPr="006F0838">
        <w:t>едвижимого имущества без уважительных причин рассматривается как его отказ от исполнения</w:t>
      </w:r>
      <w:r w:rsidR="00B104BD" w:rsidRPr="006F0838">
        <w:t xml:space="preserve"> </w:t>
      </w:r>
      <w:r w:rsidR="00DF75E8" w:rsidRPr="006F0838">
        <w:t>обязанности по принятию объекта</w:t>
      </w:r>
      <w:r w:rsidR="006F380D" w:rsidRPr="006F0838">
        <w:t xml:space="preserve"> нежилого фонда в безвозмездное пользование и может служить основанием для принятия решения Ссудодателя об аннулировании Договора безвозмездного пользования.</w:t>
      </w:r>
    </w:p>
    <w:p w:rsidR="006F380D" w:rsidRPr="003C2D53" w:rsidRDefault="006F380D" w:rsidP="00DF75E8">
      <w:pPr>
        <w:ind w:firstLine="709"/>
        <w:jc w:val="both"/>
        <w:rPr>
          <w:sz w:val="22"/>
          <w:szCs w:val="22"/>
        </w:rPr>
      </w:pPr>
      <w:r w:rsidRPr="006F0838">
        <w:rPr>
          <w:bCs/>
        </w:rPr>
        <w:lastRenderedPageBreak/>
        <w:t>1.</w:t>
      </w:r>
      <w:r w:rsidR="00CD1EA5" w:rsidRPr="006F0838">
        <w:rPr>
          <w:bCs/>
        </w:rPr>
        <w:t>5</w:t>
      </w:r>
      <w:r w:rsidR="00C85E99" w:rsidRPr="006F0838">
        <w:rPr>
          <w:bCs/>
        </w:rPr>
        <w:t>.</w:t>
      </w:r>
      <w:r w:rsidR="00DA2351" w:rsidRPr="006F0838">
        <w:rPr>
          <w:bCs/>
        </w:rPr>
        <w:t> </w:t>
      </w:r>
      <w:r w:rsidRPr="006F0838">
        <w:t xml:space="preserve">Передача недвижимого имущества в безвозмездное </w:t>
      </w:r>
      <w:r w:rsidR="008C68C0" w:rsidRPr="006F0838">
        <w:t xml:space="preserve">временное </w:t>
      </w:r>
      <w:r w:rsidRPr="006F0838">
        <w:t>пользование Ссудополучателю не влечет передачу</w:t>
      </w:r>
      <w:r w:rsidRPr="00DF75E8">
        <w:t xml:space="preserve"> права собственности на него</w:t>
      </w:r>
      <w:r w:rsidRPr="00DC5862">
        <w:rPr>
          <w:sz w:val="22"/>
          <w:szCs w:val="22"/>
        </w:rPr>
        <w:t>.</w:t>
      </w:r>
    </w:p>
    <w:p w:rsidR="006F380D" w:rsidRPr="00404A3B" w:rsidRDefault="006F380D" w:rsidP="005A0BA0">
      <w:pPr>
        <w:tabs>
          <w:tab w:val="left" w:pos="284"/>
        </w:tabs>
        <w:jc w:val="center"/>
        <w:rPr>
          <w:b/>
          <w:bCs/>
        </w:rPr>
      </w:pPr>
      <w:r w:rsidRPr="00404A3B">
        <w:rPr>
          <w:b/>
          <w:bCs/>
        </w:rPr>
        <w:t>2. СРОК ДЕЙСТВИЯ ДОГОВОРА</w:t>
      </w:r>
    </w:p>
    <w:p w:rsidR="006F380D" w:rsidRPr="005264C0" w:rsidRDefault="001824FF" w:rsidP="005A0BA0">
      <w:pPr>
        <w:autoSpaceDE w:val="0"/>
        <w:autoSpaceDN w:val="0"/>
        <w:adjustRightInd w:val="0"/>
        <w:ind w:firstLine="540"/>
        <w:jc w:val="both"/>
      </w:pPr>
      <w:r>
        <w:rPr>
          <w:noProof/>
        </w:rPr>
        <w:pict>
          <v:line id="_x0000_s1026" style="position:absolute;left:0;text-align:left;z-index:251657216" from="399.6pt,.45pt" to="399.6pt,.45pt" o:allowincell="f"/>
        </w:pict>
      </w:r>
      <w:r>
        <w:rPr>
          <w:noProof/>
        </w:rPr>
        <w:pict>
          <v:line id="_x0000_s1027" style="position:absolute;left:0;text-align:left;z-index:251658240" from="399.6pt,.45pt" to="399.6pt,.45pt" o:allowincell="f"/>
        </w:pict>
      </w:r>
      <w:r w:rsidR="006F380D" w:rsidRPr="00404A3B">
        <w:rPr>
          <w:bCs/>
        </w:rPr>
        <w:t>2</w:t>
      </w:r>
      <w:r w:rsidR="006F380D" w:rsidRPr="00CD1EA5">
        <w:rPr>
          <w:bCs/>
          <w:color w:val="FF0000"/>
        </w:rPr>
        <w:t>.</w:t>
      </w:r>
      <w:r w:rsidR="006F380D" w:rsidRPr="00A2778C">
        <w:rPr>
          <w:bCs/>
        </w:rPr>
        <w:t>1.</w:t>
      </w:r>
      <w:r w:rsidR="007E1579" w:rsidRPr="00A2778C">
        <w:t xml:space="preserve"> </w:t>
      </w:r>
      <w:r w:rsidR="006F380D" w:rsidRPr="005264C0">
        <w:t>Настоящий Договор вступает в силу с</w:t>
      </w:r>
      <w:r w:rsidR="00AC2F01" w:rsidRPr="005264C0">
        <w:t xml:space="preserve"> </w:t>
      </w:r>
      <w:r w:rsidR="00D84DE5" w:rsidRPr="009C2F61">
        <w:t>«</w:t>
      </w:r>
      <w:r w:rsidR="009D409D">
        <w:t>__</w:t>
      </w:r>
      <w:r w:rsidR="009D409D" w:rsidRPr="009D409D">
        <w:t>_</w:t>
      </w:r>
      <w:r w:rsidR="00D84DE5" w:rsidRPr="009C2F61">
        <w:t xml:space="preserve">» </w:t>
      </w:r>
      <w:r w:rsidR="009D409D" w:rsidRPr="009D409D">
        <w:t>___________</w:t>
      </w:r>
      <w:r w:rsidR="00D84DE5">
        <w:t xml:space="preserve"> </w:t>
      </w:r>
      <w:r w:rsidR="00D84DE5" w:rsidRPr="009C2F61">
        <w:t>20</w:t>
      </w:r>
      <w:r w:rsidR="00B54A72">
        <w:t>___</w:t>
      </w:r>
      <w:r w:rsidR="00D84DE5" w:rsidRPr="009C2F61">
        <w:t xml:space="preserve"> г</w:t>
      </w:r>
      <w:r w:rsidR="00B5682A" w:rsidRPr="005264C0">
        <w:t>.</w:t>
      </w:r>
    </w:p>
    <w:p w:rsidR="006F380D" w:rsidRPr="00404A3B" w:rsidRDefault="006F380D" w:rsidP="005A0BA0">
      <w:pPr>
        <w:autoSpaceDE w:val="0"/>
        <w:autoSpaceDN w:val="0"/>
        <w:adjustRightInd w:val="0"/>
        <w:ind w:firstLine="540"/>
        <w:jc w:val="both"/>
      </w:pPr>
      <w:r w:rsidRPr="00404A3B">
        <w:rPr>
          <w:bCs/>
        </w:rPr>
        <w:t>2.2.</w:t>
      </w:r>
      <w:r w:rsidR="007E1579" w:rsidRPr="00404A3B">
        <w:rPr>
          <w:bCs/>
        </w:rPr>
        <w:t xml:space="preserve"> </w:t>
      </w:r>
      <w:r w:rsidR="003C2D53" w:rsidRPr="00404A3B">
        <w:rPr>
          <w:bCs/>
        </w:rPr>
        <w:t xml:space="preserve">Срок действия </w:t>
      </w:r>
      <w:r w:rsidRPr="00404A3B">
        <w:t xml:space="preserve">Договор может </w:t>
      </w:r>
      <w:r w:rsidR="003C2D53" w:rsidRPr="00404A3B">
        <w:t xml:space="preserve">быть изменен в порядке и </w:t>
      </w:r>
      <w:r w:rsidRPr="00404A3B">
        <w:t>на основани</w:t>
      </w:r>
      <w:r w:rsidR="004D0FDD" w:rsidRPr="00404A3B">
        <w:t>и</w:t>
      </w:r>
      <w:r w:rsidRPr="00404A3B">
        <w:t>, предусмотренн</w:t>
      </w:r>
      <w:r w:rsidR="003826D8" w:rsidRPr="00404A3B">
        <w:t>ом</w:t>
      </w:r>
      <w:r w:rsidRPr="00404A3B">
        <w:t xml:space="preserve"> действующим законодательством РФ, настоящим Договором.</w:t>
      </w:r>
    </w:p>
    <w:p w:rsidR="006F380D" w:rsidRPr="00404A3B" w:rsidRDefault="006F380D" w:rsidP="005A0BA0">
      <w:pPr>
        <w:autoSpaceDE w:val="0"/>
        <w:autoSpaceDN w:val="0"/>
        <w:adjustRightInd w:val="0"/>
        <w:ind w:firstLine="540"/>
        <w:jc w:val="both"/>
      </w:pPr>
      <w:r w:rsidRPr="00404A3B">
        <w:rPr>
          <w:bCs/>
        </w:rPr>
        <w:t>2.3.</w:t>
      </w:r>
      <w:r w:rsidR="007E1579" w:rsidRPr="00404A3B">
        <w:rPr>
          <w:bCs/>
        </w:rPr>
        <w:t xml:space="preserve"> </w:t>
      </w:r>
      <w:r w:rsidRPr="00404A3B">
        <w:t xml:space="preserve">Окончание </w:t>
      </w:r>
      <w:r w:rsidR="007E1579" w:rsidRPr="00404A3B">
        <w:t xml:space="preserve">срока </w:t>
      </w:r>
      <w:r w:rsidRPr="00404A3B">
        <w:t>действия Договора не освобождает Стороны от ответственности за его нарушение в период его действия.</w:t>
      </w:r>
    </w:p>
    <w:p w:rsidR="00B5682A" w:rsidRDefault="00B5682A" w:rsidP="005A0BA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F380D" w:rsidRPr="00AD577B" w:rsidRDefault="00AD577B" w:rsidP="007B5AFF">
      <w:pPr>
        <w:jc w:val="center"/>
        <w:rPr>
          <w:b/>
          <w:bCs/>
        </w:rPr>
      </w:pPr>
      <w:r w:rsidRPr="00AD577B">
        <w:rPr>
          <w:b/>
          <w:bCs/>
        </w:rPr>
        <w:t xml:space="preserve">3. ОБЯЗАННОСТИ </w:t>
      </w:r>
      <w:r w:rsidR="006F380D" w:rsidRPr="00AD577B">
        <w:rPr>
          <w:b/>
          <w:bCs/>
        </w:rPr>
        <w:t>СТОРОН</w:t>
      </w:r>
    </w:p>
    <w:p w:rsidR="006F380D" w:rsidRPr="00AD577B" w:rsidRDefault="006F380D" w:rsidP="00306F75">
      <w:pPr>
        <w:ind w:firstLine="552"/>
        <w:jc w:val="both"/>
        <w:rPr>
          <w:bCs/>
        </w:rPr>
      </w:pPr>
      <w:r w:rsidRPr="00AD577B">
        <w:rPr>
          <w:bCs/>
        </w:rPr>
        <w:t>3.1. Ссудодатель обязан:</w:t>
      </w:r>
    </w:p>
    <w:p w:rsidR="006F380D" w:rsidRPr="00AD577B" w:rsidRDefault="006F380D" w:rsidP="00306F75">
      <w:pPr>
        <w:ind w:firstLine="552"/>
        <w:jc w:val="both"/>
      </w:pPr>
      <w:r w:rsidRPr="00AD577B">
        <w:t>3.1.1.</w:t>
      </w:r>
      <w:r w:rsidR="007E1579" w:rsidRPr="00AD577B">
        <w:t xml:space="preserve"> </w:t>
      </w:r>
      <w:r w:rsidRPr="00AD577B">
        <w:t>При заключении Договора предоставить Ссудополучателю недвижимое имущество, указанное в п.1.1</w:t>
      </w:r>
      <w:r w:rsidR="00A704A7" w:rsidRPr="00AD577B">
        <w:t xml:space="preserve"> договора</w:t>
      </w:r>
      <w:r w:rsidRPr="00AD577B">
        <w:t>, по акту приема-передачи недвижимого имущества (</w:t>
      </w:r>
      <w:r w:rsidR="00A704A7" w:rsidRPr="00AD577B">
        <w:t>П</w:t>
      </w:r>
      <w:r w:rsidRPr="00AD577B">
        <w:t>риложение №</w:t>
      </w:r>
      <w:r w:rsidR="00580977">
        <w:t> </w:t>
      </w:r>
      <w:r w:rsidR="00A704A7" w:rsidRPr="00AD577B">
        <w:t>2</w:t>
      </w:r>
      <w:r w:rsidRPr="00AD577B">
        <w:t>).</w:t>
      </w:r>
    </w:p>
    <w:p w:rsidR="006F380D" w:rsidRPr="006F0838" w:rsidRDefault="006F380D" w:rsidP="00306F75">
      <w:pPr>
        <w:ind w:firstLine="552"/>
        <w:jc w:val="both"/>
      </w:pPr>
      <w:r w:rsidRPr="006F0838">
        <w:t>3.1.2.</w:t>
      </w:r>
      <w:r w:rsidR="007E1579" w:rsidRPr="006F0838">
        <w:t xml:space="preserve"> </w:t>
      </w:r>
      <w:r w:rsidRPr="006F0838">
        <w:t>В случае аварий, происходящих не по вине Ссудополучателя, оказывать необходимое содействие по устранению их последствий.</w:t>
      </w:r>
    </w:p>
    <w:p w:rsidR="006F380D" w:rsidRPr="00CD2FE4" w:rsidRDefault="006F380D" w:rsidP="00306F75">
      <w:pPr>
        <w:ind w:firstLine="552"/>
        <w:jc w:val="both"/>
        <w:rPr>
          <w:bCs/>
        </w:rPr>
      </w:pPr>
      <w:r w:rsidRPr="00CD2FE4">
        <w:rPr>
          <w:bCs/>
        </w:rPr>
        <w:t>3.2.Ссудополучатель обязан:</w:t>
      </w:r>
    </w:p>
    <w:p w:rsidR="006F380D" w:rsidRPr="00CD2FE4" w:rsidRDefault="006F380D" w:rsidP="00306F75">
      <w:pPr>
        <w:ind w:firstLine="552"/>
        <w:jc w:val="both"/>
      </w:pPr>
      <w:r w:rsidRPr="00CD2FE4">
        <w:t>3.2.1.</w:t>
      </w:r>
      <w:r w:rsidR="007E1579" w:rsidRPr="00CD2FE4">
        <w:t xml:space="preserve"> </w:t>
      </w:r>
      <w:r w:rsidRPr="00CD2FE4">
        <w:t>Принять недвижимое имущество по акту приема-передачи недвижимого имущества от Ссудодателя.</w:t>
      </w:r>
    </w:p>
    <w:p w:rsidR="006F380D" w:rsidRPr="00CD2FE4" w:rsidRDefault="006F380D" w:rsidP="00306F75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CD2FE4">
        <w:rPr>
          <w:rFonts w:ascii="Times New Roman" w:hAnsi="Times New Roman" w:cs="Times New Roman"/>
          <w:sz w:val="24"/>
          <w:szCs w:val="24"/>
        </w:rPr>
        <w:t>3.2.2.</w:t>
      </w:r>
      <w:r w:rsidR="007E1579" w:rsidRPr="00CD2FE4">
        <w:rPr>
          <w:rFonts w:ascii="Times New Roman" w:hAnsi="Times New Roman" w:cs="Times New Roman"/>
          <w:sz w:val="24"/>
          <w:szCs w:val="24"/>
        </w:rPr>
        <w:t xml:space="preserve"> </w:t>
      </w:r>
      <w:r w:rsidRPr="00CD2FE4">
        <w:rPr>
          <w:rFonts w:ascii="Times New Roman" w:hAnsi="Times New Roman" w:cs="Times New Roman"/>
          <w:sz w:val="24"/>
          <w:szCs w:val="24"/>
        </w:rPr>
        <w:t xml:space="preserve">Использовать недвижимое имущество исключительно по прямому назначению, указанному в п.1.2. настоящего Договора. </w:t>
      </w:r>
    </w:p>
    <w:p w:rsidR="006F380D" w:rsidRPr="00CD2FE4" w:rsidRDefault="006F380D" w:rsidP="00B97BF5">
      <w:pPr>
        <w:ind w:firstLine="528"/>
        <w:jc w:val="both"/>
      </w:pPr>
      <w:r w:rsidRPr="00CD2FE4">
        <w:t>3.2.3.</w:t>
      </w:r>
      <w:r w:rsidR="00DC71D8" w:rsidRPr="00CD2FE4">
        <w:t xml:space="preserve"> </w:t>
      </w:r>
      <w:r w:rsidRPr="00CD2FE4">
        <w:t>Не заключать без письменного согласия Ссудодателя договоры и не вступать в сделки, следствием которых является какое-либо обременение пред</w:t>
      </w:r>
      <w:r w:rsidR="00A03421" w:rsidRPr="00CD2FE4">
        <w:t>о</w:t>
      </w:r>
      <w:r w:rsidRPr="00CD2FE4">
        <w:t>ставленных Ссудополучателю по настоящему Договору имущественных прав.</w:t>
      </w:r>
    </w:p>
    <w:p w:rsidR="00E15D1D" w:rsidRPr="002572B8" w:rsidRDefault="006F380D" w:rsidP="00B97BF5">
      <w:pPr>
        <w:ind w:firstLine="528"/>
        <w:jc w:val="both"/>
        <w:rPr>
          <w:rFonts w:eastAsia="Calibri"/>
        </w:rPr>
      </w:pPr>
      <w:r w:rsidRPr="002572B8">
        <w:t>3.2.4. Нести расходы по содержанию недвижимого имущества</w:t>
      </w:r>
      <w:r w:rsidR="00E15D1D" w:rsidRPr="002572B8">
        <w:t xml:space="preserve">, </w:t>
      </w:r>
      <w:r w:rsidR="00D62834" w:rsidRPr="002572B8">
        <w:rPr>
          <w:rFonts w:eastAsia="Calibri"/>
        </w:rPr>
        <w:t>в части о</w:t>
      </w:r>
      <w:r w:rsidR="00B97BF5" w:rsidRPr="002572B8">
        <w:rPr>
          <w:rFonts w:eastAsia="Calibri"/>
        </w:rPr>
        <w:t>плат</w:t>
      </w:r>
      <w:r w:rsidR="00D62834" w:rsidRPr="002572B8">
        <w:rPr>
          <w:rFonts w:eastAsia="Calibri"/>
        </w:rPr>
        <w:t>ы</w:t>
      </w:r>
      <w:r w:rsidR="00B97BF5" w:rsidRPr="002572B8">
        <w:rPr>
          <w:rFonts w:eastAsia="Calibri"/>
        </w:rPr>
        <w:t xml:space="preserve"> </w:t>
      </w:r>
      <w:r w:rsidR="00D62834" w:rsidRPr="002572B8">
        <w:rPr>
          <w:rFonts w:eastAsia="Calibri"/>
        </w:rPr>
        <w:t>коммунальных услуг по водоснабжению и водоотведению, теплоснабжение пропорционально занимаемой площади.</w:t>
      </w:r>
    </w:p>
    <w:p w:rsidR="006F380D" w:rsidRPr="00D84DE5" w:rsidRDefault="006F380D" w:rsidP="00B97BF5">
      <w:pPr>
        <w:ind w:firstLine="528"/>
        <w:jc w:val="both"/>
      </w:pPr>
      <w:r w:rsidRPr="00D84DE5">
        <w:t>3.2.5.</w:t>
      </w:r>
      <w:r w:rsidR="00EB31F3" w:rsidRPr="00D84DE5">
        <w:t xml:space="preserve"> </w:t>
      </w:r>
      <w:r w:rsidRPr="00D84DE5">
        <w:t>Неотделимые улучшения недвижимого имущества производятся Ссудополучателем только с письм</w:t>
      </w:r>
      <w:r w:rsidR="00DC71D8" w:rsidRPr="00D84DE5">
        <w:t xml:space="preserve">енного разрешения Ссудодателя. </w:t>
      </w:r>
      <w:r w:rsidRPr="00D84DE5">
        <w:t>Стоимость произведенных Ссудопо</w:t>
      </w:r>
      <w:r w:rsidR="00F12E27" w:rsidRPr="00D84DE5">
        <w:t>лучателем неотделимых улучшений</w:t>
      </w:r>
      <w:r w:rsidRPr="00D84DE5">
        <w:t xml:space="preserve"> возмещению не подлежит, если иное не предусмотрено </w:t>
      </w:r>
      <w:r w:rsidR="00B97BF5" w:rsidRPr="00D84DE5">
        <w:t>отдельным с</w:t>
      </w:r>
      <w:r w:rsidRPr="00D84DE5">
        <w:t>оглашением Сторон.</w:t>
      </w:r>
    </w:p>
    <w:p w:rsidR="000F21BB" w:rsidRPr="00D84DE5" w:rsidRDefault="000F21BB" w:rsidP="00B97BF5">
      <w:pPr>
        <w:ind w:firstLine="528"/>
        <w:jc w:val="both"/>
      </w:pPr>
      <w:r w:rsidRPr="00D84DE5">
        <w:t xml:space="preserve">Неотделимые улучшения переданного </w:t>
      </w:r>
      <w:r w:rsidR="00F86909" w:rsidRPr="00D84DE5">
        <w:t xml:space="preserve">Ссудополучателю </w:t>
      </w:r>
      <w:r w:rsidRPr="00D84DE5">
        <w:t xml:space="preserve">недвижимого имущества, произведенные Ссудополучателем, являются </w:t>
      </w:r>
      <w:r w:rsidR="004015BC" w:rsidRPr="00D84DE5">
        <w:t xml:space="preserve">государственной </w:t>
      </w:r>
      <w:r w:rsidRPr="00D84DE5">
        <w:t>собственностью Забайкальского края.</w:t>
      </w:r>
    </w:p>
    <w:p w:rsidR="006F380D" w:rsidRDefault="006F380D" w:rsidP="00742A27">
      <w:pPr>
        <w:ind w:firstLine="528"/>
        <w:jc w:val="both"/>
      </w:pPr>
      <w:r w:rsidRPr="00742A27">
        <w:t>3.2.6.</w:t>
      </w:r>
      <w:r w:rsidR="00D3415A" w:rsidRPr="002572B8">
        <w:rPr>
          <w:color w:val="FF0000"/>
        </w:rPr>
        <w:t xml:space="preserve"> </w:t>
      </w:r>
      <w:r w:rsidR="00742A27" w:rsidRPr="00CD2FE4">
        <w:t>Использовать недвижимое имущество в соответствии с условиями Договора, установленными действующим законодательством РФ нормами и правилами, требованиями и п</w:t>
      </w:r>
      <w:r w:rsidR="00742A27">
        <w:t>равилами пожарной безопасности.</w:t>
      </w:r>
    </w:p>
    <w:p w:rsidR="00742A27" w:rsidRPr="00CD2FE4" w:rsidRDefault="00742A27" w:rsidP="00742A27">
      <w:pPr>
        <w:ind w:firstLine="552"/>
        <w:jc w:val="both"/>
      </w:pPr>
      <w:r w:rsidRPr="00CD2FE4">
        <w:t xml:space="preserve">Соблюдать в недвижимом имуществе правила и требования пожарной безопасности, требования надзорных и контролирующих организаций, а также отраслевых правил и норм, действующих в отношении видов деятельности Ссудополучателя. </w:t>
      </w:r>
    </w:p>
    <w:p w:rsidR="00742A27" w:rsidRPr="00742A27" w:rsidRDefault="00742A27" w:rsidP="00742A27">
      <w:pPr>
        <w:ind w:firstLine="528"/>
        <w:jc w:val="both"/>
      </w:pPr>
      <w:r w:rsidRPr="00713C47">
        <w:t>Выполнять в установленный срок предписания Ссудодателя о принятии мер по ликвидации ситуаций, возникших в результате деятельности Ссудополучателя, ставящих под угрозу сохранность недвижимого имущества.</w:t>
      </w:r>
    </w:p>
    <w:p w:rsidR="006F380D" w:rsidRPr="00742A27" w:rsidRDefault="006F380D" w:rsidP="00306F75">
      <w:pPr>
        <w:ind w:firstLine="552"/>
        <w:jc w:val="both"/>
      </w:pPr>
      <w:r w:rsidRPr="00CD2FE4">
        <w:t>3.2.7</w:t>
      </w:r>
      <w:r w:rsidRPr="00742A27">
        <w:t>.</w:t>
      </w:r>
      <w:r w:rsidR="00D3415A" w:rsidRPr="00742A27">
        <w:t xml:space="preserve"> </w:t>
      </w:r>
      <w:r w:rsidR="00742A27" w:rsidRPr="00742A27">
        <w:t>Обеспечивать сохранность недвижимого имущества.</w:t>
      </w:r>
    </w:p>
    <w:p w:rsidR="006F380D" w:rsidRPr="0036174A" w:rsidRDefault="0036174A" w:rsidP="00306F75">
      <w:pPr>
        <w:ind w:firstLine="552"/>
        <w:jc w:val="both"/>
      </w:pPr>
      <w:r>
        <w:t>3.2.</w:t>
      </w:r>
      <w:r w:rsidR="00EB5472">
        <w:t>8</w:t>
      </w:r>
      <w:r w:rsidR="006F380D" w:rsidRPr="003F638C">
        <w:t>.</w:t>
      </w:r>
      <w:r w:rsidR="00D3415A" w:rsidRPr="003F638C">
        <w:t xml:space="preserve"> </w:t>
      </w:r>
      <w:r w:rsidR="006F380D" w:rsidRPr="0036174A">
        <w:t>За счет своих средств возмещать Ссудодателю нанесенный ему ущерб от порчи недвижимого имущества. В случае повреждения недвижимого имущества, происшедшего по вине Ссудополучателя, либо, в связи с его халатным отношением к недвижимому имуществу, Ссудополучатель возмещает Ссудодателю причиненные убытки.</w:t>
      </w:r>
    </w:p>
    <w:p w:rsidR="006F380D" w:rsidRPr="00366C7F" w:rsidRDefault="0036174A" w:rsidP="00306F75">
      <w:pPr>
        <w:tabs>
          <w:tab w:val="left" w:pos="284"/>
        </w:tabs>
        <w:ind w:firstLine="552"/>
        <w:jc w:val="both"/>
        <w:rPr>
          <w:bCs/>
          <w:sz w:val="22"/>
          <w:szCs w:val="22"/>
        </w:rPr>
      </w:pPr>
      <w:r w:rsidRPr="00EB5472">
        <w:t>3.2.</w:t>
      </w:r>
      <w:r w:rsidR="00EB5472" w:rsidRPr="00EB5472">
        <w:t>9</w:t>
      </w:r>
      <w:r w:rsidR="006F380D" w:rsidRPr="00EB5472">
        <w:t>.</w:t>
      </w:r>
      <w:r w:rsidR="00D3415A" w:rsidRPr="00EB5472">
        <w:t xml:space="preserve"> </w:t>
      </w:r>
      <w:r w:rsidR="006F380D" w:rsidRPr="00EB5472">
        <w:t xml:space="preserve">Не допускать захламления бытовым и строительным мусором территории здания, в котором расположено недвижимое имущество, самого недвижимого имущества и мест общего пользования. </w:t>
      </w:r>
      <w:r w:rsidR="006F380D" w:rsidRPr="00EB5472">
        <w:rPr>
          <w:bCs/>
        </w:rPr>
        <w:t xml:space="preserve">Немедленно извещать Ссудодателя о всяком повреждении, аварии или ином </w:t>
      </w:r>
      <w:r w:rsidR="006F380D" w:rsidRPr="00EB5472">
        <w:rPr>
          <w:bCs/>
        </w:rPr>
        <w:lastRenderedPageBreak/>
        <w:t>событии, нанесшем (или грозящем нанести) недвижимому имуществу ущерб, и своевременно принимать все возможные меры по их предотвращению или устранению</w:t>
      </w:r>
      <w:r w:rsidR="00D62834">
        <w:rPr>
          <w:color w:val="FF0000"/>
        </w:rPr>
        <w:t>.</w:t>
      </w:r>
    </w:p>
    <w:p w:rsidR="006F380D" w:rsidRPr="004B59D3" w:rsidRDefault="006F380D" w:rsidP="00306F75">
      <w:pPr>
        <w:ind w:firstLine="552"/>
        <w:jc w:val="both"/>
      </w:pPr>
      <w:r w:rsidRPr="004B59D3">
        <w:t>3.2.10.</w:t>
      </w:r>
      <w:r w:rsidR="00D3415A" w:rsidRPr="004B59D3">
        <w:t xml:space="preserve"> </w:t>
      </w:r>
      <w:r w:rsidRPr="004B59D3">
        <w:t>Освободить недвижимое имущество в связи с аварийным состоянием конструкций здания (его части), в котором расположено недвижимое имущество, постановкой здания на капитальный ремонт или его ликвидацией в сроки, определенные предписанием Ссудодателя.</w:t>
      </w:r>
    </w:p>
    <w:p w:rsidR="006F380D" w:rsidRPr="004B59D3" w:rsidRDefault="006F380D" w:rsidP="00306F75">
      <w:pPr>
        <w:ind w:firstLine="552"/>
        <w:jc w:val="both"/>
        <w:rPr>
          <w:bCs/>
        </w:rPr>
      </w:pPr>
      <w:r w:rsidRPr="004B59D3">
        <w:t>3.2.11.</w:t>
      </w:r>
      <w:r w:rsidR="00D3415A" w:rsidRPr="004B59D3">
        <w:t xml:space="preserve"> </w:t>
      </w:r>
      <w:r w:rsidRPr="004B59D3">
        <w:rPr>
          <w:bCs/>
        </w:rPr>
        <w:t>При возникновении аварийных ситуаций и поступлении сообщения об аварии обеспечивать в любое время суток беспрепятственный доступ к недвижимому имуществу в присутствии уполномоченного представителя Ссудополучателя и информировании Ссудодателя, работникам (специалистам) жилищных и эксплуатационных органов и служб для осмотра и выполнения ими работ, связанных с ремонтом, прокладкой и технической эксплуатацией коммунальных, инженерных, электрических и других коммуникаций, строительных конструкций недвижимого имущества, предназначенных для их совместного использования собственниками здания (строения, сооружения), в состав которого входит недвижимое имущество.</w:t>
      </w:r>
    </w:p>
    <w:p w:rsidR="006F380D" w:rsidRPr="004B59D3" w:rsidRDefault="006F380D" w:rsidP="00306F75">
      <w:pPr>
        <w:pStyle w:val="ConsPlusNonformat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4B59D3">
        <w:rPr>
          <w:rFonts w:ascii="Times New Roman" w:hAnsi="Times New Roman" w:cs="Times New Roman"/>
          <w:sz w:val="24"/>
          <w:szCs w:val="24"/>
        </w:rPr>
        <w:t>3.2.12.</w:t>
      </w:r>
      <w:r w:rsidR="00D3415A" w:rsidRPr="004B59D3">
        <w:rPr>
          <w:rFonts w:ascii="Times New Roman" w:hAnsi="Times New Roman" w:cs="Times New Roman"/>
          <w:sz w:val="24"/>
          <w:szCs w:val="24"/>
        </w:rPr>
        <w:t xml:space="preserve"> </w:t>
      </w:r>
      <w:r w:rsidRPr="004B59D3">
        <w:rPr>
          <w:rFonts w:ascii="Times New Roman" w:hAnsi="Times New Roman" w:cs="Times New Roman"/>
          <w:sz w:val="24"/>
          <w:szCs w:val="24"/>
        </w:rPr>
        <w:t>По предварительному уведомлению и в присутствии уполномоченного представителя Ссудополучателя обеспечивать, согласно график</w:t>
      </w:r>
      <w:r w:rsidR="00632590" w:rsidRPr="004B59D3">
        <w:rPr>
          <w:rFonts w:ascii="Times New Roman" w:hAnsi="Times New Roman" w:cs="Times New Roman"/>
          <w:sz w:val="24"/>
          <w:szCs w:val="24"/>
        </w:rPr>
        <w:t>у</w:t>
      </w:r>
      <w:r w:rsidRPr="004B59D3">
        <w:rPr>
          <w:rFonts w:ascii="Times New Roman" w:hAnsi="Times New Roman" w:cs="Times New Roman"/>
          <w:sz w:val="24"/>
          <w:szCs w:val="24"/>
        </w:rPr>
        <w:t xml:space="preserve"> работы структурного подразделения</w:t>
      </w:r>
      <w:r w:rsidR="00431C9B" w:rsidRPr="004B59D3">
        <w:rPr>
          <w:rFonts w:ascii="Times New Roman" w:hAnsi="Times New Roman" w:cs="Times New Roman"/>
          <w:sz w:val="24"/>
          <w:szCs w:val="24"/>
        </w:rPr>
        <w:t xml:space="preserve"> Ссудополучателя</w:t>
      </w:r>
      <w:r w:rsidRPr="004B59D3">
        <w:rPr>
          <w:rFonts w:ascii="Times New Roman" w:hAnsi="Times New Roman" w:cs="Times New Roman"/>
          <w:sz w:val="24"/>
          <w:szCs w:val="24"/>
        </w:rPr>
        <w:t>, беспрепятственный доступ к недвижимому имуществу представителей Ссудодателя для проведения проверки соблюдения Ссудополучателем условий настоящего Договора, а также представлять им необходимую документацию, относящуюся к предмету Договора.</w:t>
      </w:r>
    </w:p>
    <w:p w:rsidR="006F380D" w:rsidRPr="004B59D3" w:rsidRDefault="006F380D" w:rsidP="00306F75">
      <w:pPr>
        <w:ind w:firstLine="552"/>
        <w:jc w:val="both"/>
      </w:pPr>
      <w:r w:rsidRPr="004B59D3">
        <w:t>3.2.13.</w:t>
      </w:r>
      <w:r w:rsidR="00D3415A" w:rsidRPr="004B59D3">
        <w:t xml:space="preserve"> </w:t>
      </w:r>
      <w:r w:rsidRPr="004B59D3">
        <w:t>При своей реорганизации, ликвидации, изменении наименования, местонахождения, банковских реквизитов, а также лишения лицензии на право деятельности, для ведения которой было передано недвижимое имущество по настоящему Договору, в десятидневный срок письменно сообщить Ссудодателю о произошедших изменениях.</w:t>
      </w:r>
    </w:p>
    <w:p w:rsidR="006F380D" w:rsidRPr="004B59D3" w:rsidRDefault="006F380D" w:rsidP="00306F75">
      <w:pPr>
        <w:ind w:firstLine="552"/>
        <w:jc w:val="both"/>
        <w:rPr>
          <w:bCs/>
        </w:rPr>
      </w:pPr>
      <w:r w:rsidRPr="004B59D3">
        <w:t>3.2.1</w:t>
      </w:r>
      <w:r w:rsidR="00366C7F" w:rsidRPr="004B59D3">
        <w:t>4</w:t>
      </w:r>
      <w:r w:rsidR="00D3415A" w:rsidRPr="004B59D3">
        <w:t xml:space="preserve">. </w:t>
      </w:r>
      <w:r w:rsidRPr="004B59D3">
        <w:rPr>
          <w:bCs/>
        </w:rPr>
        <w:t>В течение месяца с момента передачи недвижимого имущества по акту приема-передачи заключить Договора с соответствующими специализированными организациями на техническое обслуживание, коммунальные услуги, услуги, связанные с содержанием и эксплуатацией недвижимого имущества</w:t>
      </w:r>
      <w:r w:rsidR="00EA6AF3" w:rsidRPr="004B59D3">
        <w:rPr>
          <w:bCs/>
        </w:rPr>
        <w:t>.</w:t>
      </w:r>
    </w:p>
    <w:p w:rsidR="006F380D" w:rsidRPr="00D84DE5" w:rsidRDefault="006F380D" w:rsidP="00306F75">
      <w:pPr>
        <w:ind w:firstLine="552"/>
        <w:jc w:val="both"/>
        <w:rPr>
          <w:bCs/>
        </w:rPr>
      </w:pPr>
      <w:r w:rsidRPr="004B59D3">
        <w:t>3.</w:t>
      </w:r>
      <w:r w:rsidR="00076BED" w:rsidRPr="004B59D3">
        <w:t>3.</w:t>
      </w:r>
      <w:r w:rsidR="00D3415A" w:rsidRPr="004B59D3">
        <w:t xml:space="preserve"> </w:t>
      </w:r>
      <w:r w:rsidRPr="004B59D3">
        <w:t>В течение пользования недвижимым имуществом Ссудополучатель берет на себя обязательства по своевременной оплате коммунальных платежей</w:t>
      </w:r>
      <w:r w:rsidR="00D84DE5">
        <w:t>.</w:t>
      </w:r>
    </w:p>
    <w:p w:rsidR="006F380D" w:rsidRPr="00793BE2" w:rsidRDefault="006F380D" w:rsidP="00C2562D">
      <w:pPr>
        <w:jc w:val="both"/>
      </w:pPr>
    </w:p>
    <w:p w:rsidR="006F380D" w:rsidRPr="003679B2" w:rsidRDefault="006F380D" w:rsidP="00D0116D">
      <w:pPr>
        <w:autoSpaceDE w:val="0"/>
        <w:autoSpaceDN w:val="0"/>
        <w:adjustRightInd w:val="0"/>
        <w:jc w:val="center"/>
        <w:rPr>
          <w:b/>
          <w:bCs/>
        </w:rPr>
      </w:pPr>
      <w:r w:rsidRPr="003679B2">
        <w:rPr>
          <w:b/>
          <w:bCs/>
        </w:rPr>
        <w:t>4. ПРАВА СТОРОН</w:t>
      </w:r>
    </w:p>
    <w:p w:rsidR="006F380D" w:rsidRPr="003679B2" w:rsidRDefault="006F380D" w:rsidP="00635F45">
      <w:pPr>
        <w:ind w:firstLine="576"/>
        <w:jc w:val="both"/>
        <w:rPr>
          <w:bCs/>
        </w:rPr>
      </w:pPr>
      <w:r w:rsidRPr="003679B2">
        <w:rPr>
          <w:bCs/>
        </w:rPr>
        <w:t>4.1.</w:t>
      </w:r>
      <w:r w:rsidRPr="003679B2">
        <w:t xml:space="preserve"> </w:t>
      </w:r>
      <w:r w:rsidRPr="003679B2">
        <w:rPr>
          <w:bCs/>
        </w:rPr>
        <w:t>Ссудодатель вправе: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4.1.1.</w:t>
      </w:r>
      <w:r w:rsidRPr="003679B2">
        <w:tab/>
        <w:t>Контролировать соблюдение Ссудополучателем обязательств и условий по настоящему Договору. Выдавать предписания Ссудополучателю в случаях, предусмотренных Договором, действующим законодательством РФ.</w:t>
      </w:r>
    </w:p>
    <w:p w:rsidR="00FA784B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4.1.2. С предварительным уведомлением Ссудополучателя, согласно график</w:t>
      </w:r>
      <w:r w:rsidR="00FA784B" w:rsidRPr="003679B2">
        <w:t>у</w:t>
      </w:r>
      <w:r w:rsidRPr="003679B2">
        <w:t xml:space="preserve"> работы структурного подразделения</w:t>
      </w:r>
      <w:r w:rsidR="00FA784B" w:rsidRPr="003679B2">
        <w:t xml:space="preserve"> Ссудополучателя</w:t>
      </w:r>
      <w:r w:rsidRPr="003679B2">
        <w:t xml:space="preserve">, в присутствии уполномоченного представителя Ссудополучателя проводить периодический осмотр переданного недвижимого имущества, </w:t>
      </w:r>
      <w:r w:rsidR="00FA784B" w:rsidRPr="003679B2">
        <w:t xml:space="preserve">его </w:t>
      </w:r>
      <w:r w:rsidRPr="003679B2">
        <w:t>состояни</w:t>
      </w:r>
      <w:r w:rsidR="00FA784B" w:rsidRPr="003679B2">
        <w:t>я</w:t>
      </w:r>
      <w:r w:rsidRPr="003679B2">
        <w:t xml:space="preserve"> и использовани</w:t>
      </w:r>
      <w:r w:rsidR="00FA784B" w:rsidRPr="003679B2">
        <w:t>я.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С предварительным уведомлением Ссудополучателя и в присутствии его уполномоченного представителя посещать, согласно график</w:t>
      </w:r>
      <w:r w:rsidR="00FA784B" w:rsidRPr="003679B2">
        <w:t>у</w:t>
      </w:r>
      <w:r w:rsidRPr="003679B2">
        <w:t xml:space="preserve"> работы структурного подразделения</w:t>
      </w:r>
      <w:r w:rsidR="00FA784B" w:rsidRPr="003679B2">
        <w:t xml:space="preserve"> Ссудополучателя</w:t>
      </w:r>
      <w:r w:rsidRPr="003679B2">
        <w:t>, недвижимое имущество с целью установления необходимости</w:t>
      </w:r>
      <w:r w:rsidR="00381F86" w:rsidRPr="003679B2">
        <w:t xml:space="preserve"> </w:t>
      </w:r>
      <w:r w:rsidRPr="003679B2">
        <w:t xml:space="preserve">проведения ремонтных работ </w:t>
      </w:r>
      <w:r w:rsidR="00DB2A70" w:rsidRPr="003679B2">
        <w:t xml:space="preserve">и их объема </w:t>
      </w:r>
      <w:r w:rsidRPr="003679B2">
        <w:t xml:space="preserve">в переданном недвижимом имуществе, соседних помещений и мест общего пользования. 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При посещении недвижимого имущества Ссудодатель должен обеспечить, чтобы уполномоченные им лица не наносили ущерба переданному недвижимому имуществу и не причиняли вреда имуществу Ссудополучателя.</w:t>
      </w:r>
    </w:p>
    <w:p w:rsidR="006F380D" w:rsidRPr="003679B2" w:rsidRDefault="003679B2" w:rsidP="00635F45">
      <w:pPr>
        <w:tabs>
          <w:tab w:val="left" w:pos="284"/>
        </w:tabs>
        <w:ind w:firstLine="576"/>
        <w:jc w:val="both"/>
      </w:pPr>
      <w:r>
        <w:rPr>
          <w:sz w:val="22"/>
          <w:szCs w:val="22"/>
        </w:rPr>
        <w:t>4.1.3.</w:t>
      </w:r>
      <w:r>
        <w:rPr>
          <w:sz w:val="22"/>
          <w:szCs w:val="22"/>
        </w:rPr>
        <w:tab/>
      </w:r>
      <w:r w:rsidRPr="00E26A69">
        <w:rPr>
          <w:sz w:val="22"/>
          <w:szCs w:val="22"/>
        </w:rPr>
        <w:t>Расторгнуть</w:t>
      </w:r>
      <w:r w:rsidR="006F380D" w:rsidRPr="003679B2">
        <w:rPr>
          <w:color w:val="FF0000"/>
          <w:sz w:val="22"/>
          <w:szCs w:val="22"/>
        </w:rPr>
        <w:t xml:space="preserve"> </w:t>
      </w:r>
      <w:r w:rsidR="006F380D" w:rsidRPr="003679B2">
        <w:t>настоящий Договор, в том числе досрочно, в случаях и порядке установленными Договором и действующим законодательством РФ, с обязательным заключением соглашения о расторжении и сдачей недвижимого имущества по акту при</w:t>
      </w:r>
      <w:r w:rsidR="00000200" w:rsidRPr="003679B2">
        <w:t>е</w:t>
      </w:r>
      <w:r w:rsidR="006F380D" w:rsidRPr="003679B2">
        <w:t>ма-передачи в десятидневный срок с даты расторжения Договора.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lastRenderedPageBreak/>
        <w:t>4.1.4.</w:t>
      </w:r>
      <w:r w:rsidRPr="003679B2">
        <w:tab/>
        <w:t>Предлагать включение в Договор других условий, связанных с возникающей необходимостью, либо с особенностями переданного недвижимого имущества.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4.1.5.</w:t>
      </w:r>
      <w:r w:rsidRPr="003679B2">
        <w:tab/>
        <w:t>При неоднократных нарушениях Ссудополучателем условий Договора в течение срока его действия, отказаться от  Договора, известив об этом Ссудополучателя.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  <w:rPr>
          <w:bCs/>
        </w:rPr>
      </w:pPr>
      <w:r w:rsidRPr="003679B2">
        <w:rPr>
          <w:bCs/>
        </w:rPr>
        <w:t>4.2. Ссудополучатель</w:t>
      </w:r>
      <w:r w:rsidRPr="003679B2">
        <w:t xml:space="preserve"> </w:t>
      </w:r>
      <w:r w:rsidRPr="003679B2">
        <w:rPr>
          <w:bCs/>
        </w:rPr>
        <w:t>вправе: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4.2.1.</w:t>
      </w:r>
      <w:r w:rsidRPr="003679B2">
        <w:tab/>
        <w:t>Досрочно расторг</w:t>
      </w:r>
      <w:r w:rsidR="003679B2" w:rsidRPr="003679B2">
        <w:t>ну</w:t>
      </w:r>
      <w:r w:rsidRPr="003679B2">
        <w:t>ть Договор по основаниям и в порядке, предусмотренным действующим законодательством РФ и настоящим Договором, с обязательным заключением соглашения о расторжении и сдачей недвижимого имущества по акту при</w:t>
      </w:r>
      <w:r w:rsidR="00D30789" w:rsidRPr="003679B2">
        <w:t>е</w:t>
      </w:r>
      <w:r w:rsidRPr="003679B2">
        <w:t>ма-передачи в десятидневный срок с даты расторжения Договора.</w:t>
      </w:r>
    </w:p>
    <w:p w:rsidR="006F380D" w:rsidRPr="003679B2" w:rsidRDefault="006F380D" w:rsidP="00635F45">
      <w:pPr>
        <w:tabs>
          <w:tab w:val="left" w:pos="284"/>
        </w:tabs>
        <w:ind w:firstLine="576"/>
        <w:jc w:val="both"/>
      </w:pPr>
      <w:r w:rsidRPr="003679B2">
        <w:t>4.2.2.</w:t>
      </w:r>
      <w:r w:rsidRPr="003679B2">
        <w:tab/>
        <w:t>По согласованию с Ссудодателем, за свой сч</w:t>
      </w:r>
      <w:r w:rsidR="00D30789" w:rsidRPr="003679B2">
        <w:t>е</w:t>
      </w:r>
      <w:r w:rsidRPr="003679B2">
        <w:t>т и своими силами устанавливать или демонтировать снаружи переданного недвижимого имущества, а также внутри переданного недвижимого имущества, видимом снаружи, какие-либо плакаты, цифры, буквы, стойки, флаги, тарелки спутниковых антенн и оборудование для приёма и передачи сообщений, прожекторы, а также установить свою фирменную вывеску на входе переданного недвижимог</w:t>
      </w:r>
      <w:r w:rsidR="00635F45" w:rsidRPr="003679B2">
        <w:t>о имущества, при условии, что ее</w:t>
      </w:r>
      <w:r w:rsidRPr="003679B2">
        <w:t xml:space="preserve"> дизайн, стиль, размеры и расположение будут соответствовать требованиям, установленным действующим законодательством РФ.</w:t>
      </w:r>
    </w:p>
    <w:p w:rsidR="00635F45" w:rsidRDefault="00635F45" w:rsidP="00214698">
      <w:pPr>
        <w:jc w:val="center"/>
        <w:rPr>
          <w:b/>
          <w:bCs/>
          <w:sz w:val="22"/>
          <w:szCs w:val="22"/>
        </w:rPr>
      </w:pPr>
    </w:p>
    <w:p w:rsidR="006F380D" w:rsidRPr="003679B2" w:rsidRDefault="006F380D" w:rsidP="00214698">
      <w:pPr>
        <w:jc w:val="center"/>
        <w:rPr>
          <w:b/>
          <w:bCs/>
        </w:rPr>
      </w:pPr>
      <w:r w:rsidRPr="003679B2">
        <w:rPr>
          <w:b/>
          <w:bCs/>
        </w:rPr>
        <w:t>5. ОТВЕТСТВЕННОСТЬ СТОРОН</w:t>
      </w:r>
    </w:p>
    <w:p w:rsidR="006F380D" w:rsidRPr="003679B2" w:rsidRDefault="006F380D" w:rsidP="00635F45">
      <w:pPr>
        <w:ind w:firstLine="552"/>
        <w:jc w:val="both"/>
      </w:pPr>
      <w:r w:rsidRPr="003679B2">
        <w:rPr>
          <w:bCs/>
        </w:rPr>
        <w:t>5.1.</w:t>
      </w:r>
      <w:r w:rsidR="00EB31F3" w:rsidRPr="003679B2">
        <w:rPr>
          <w:bCs/>
        </w:rPr>
        <w:t xml:space="preserve"> </w:t>
      </w:r>
      <w:r w:rsidRPr="003679B2">
        <w:t xml:space="preserve">За неисполнение или ненадлежащее исполнение условий настоящего Договора Стороны несут ответственность, предусмотренную </w:t>
      </w:r>
      <w:r w:rsidR="00D869AA" w:rsidRPr="003679B2">
        <w:t xml:space="preserve">действующим </w:t>
      </w:r>
      <w:r w:rsidRPr="003679B2">
        <w:t>законодательством РФ.</w:t>
      </w:r>
    </w:p>
    <w:p w:rsidR="006F380D" w:rsidRDefault="006F380D" w:rsidP="00635F45">
      <w:pPr>
        <w:jc w:val="both"/>
        <w:rPr>
          <w:b/>
          <w:bCs/>
        </w:rPr>
      </w:pPr>
    </w:p>
    <w:p w:rsidR="006F380D" w:rsidRPr="003679B2" w:rsidRDefault="006F380D" w:rsidP="00214698">
      <w:pPr>
        <w:jc w:val="center"/>
        <w:rPr>
          <w:b/>
          <w:bCs/>
        </w:rPr>
      </w:pPr>
      <w:r w:rsidRPr="003679B2">
        <w:rPr>
          <w:b/>
          <w:bCs/>
        </w:rPr>
        <w:t>6. ИЗМЕНЕНИЕ, РАСТОРЖЕНИЕ И</w:t>
      </w:r>
    </w:p>
    <w:p w:rsidR="006F380D" w:rsidRPr="003679B2" w:rsidRDefault="006F380D" w:rsidP="00214698">
      <w:pPr>
        <w:pStyle w:val="1"/>
        <w:jc w:val="center"/>
        <w:rPr>
          <w:sz w:val="24"/>
          <w:szCs w:val="24"/>
        </w:rPr>
      </w:pPr>
      <w:r w:rsidRPr="003679B2">
        <w:rPr>
          <w:sz w:val="24"/>
          <w:szCs w:val="24"/>
        </w:rPr>
        <w:t>ПРЕКРАЩЕНИЕ ДОГОВОРА</w:t>
      </w:r>
    </w:p>
    <w:p w:rsidR="004D601C" w:rsidRPr="003679B2" w:rsidRDefault="006F380D" w:rsidP="00635F45">
      <w:pPr>
        <w:ind w:firstLine="576"/>
        <w:jc w:val="both"/>
      </w:pPr>
      <w:r w:rsidRPr="003679B2">
        <w:rPr>
          <w:bCs/>
        </w:rPr>
        <w:t>6.1.</w:t>
      </w:r>
      <w:r w:rsidR="0029321B" w:rsidRPr="003679B2">
        <w:rPr>
          <w:bCs/>
        </w:rPr>
        <w:t xml:space="preserve"> </w:t>
      </w:r>
      <w:r w:rsidRPr="003679B2">
        <w:t xml:space="preserve">Изменение условий Договора, его расторжение и прекращение допускаются по соглашению </w:t>
      </w:r>
      <w:r w:rsidR="0029321B" w:rsidRPr="003679B2">
        <w:t>С</w:t>
      </w:r>
      <w:r w:rsidRPr="003679B2">
        <w:t>торон.</w:t>
      </w:r>
      <w:r w:rsidR="00635F45" w:rsidRPr="003679B2">
        <w:t xml:space="preserve"> </w:t>
      </w:r>
    </w:p>
    <w:p w:rsidR="006F380D" w:rsidRPr="003679B2" w:rsidRDefault="00635F45" w:rsidP="00635F45">
      <w:pPr>
        <w:ind w:firstLine="576"/>
        <w:jc w:val="both"/>
      </w:pPr>
      <w:r w:rsidRPr="003679B2">
        <w:t>В</w:t>
      </w:r>
      <w:r w:rsidR="006F380D" w:rsidRPr="003679B2">
        <w:t>носимые дополнен</w:t>
      </w:r>
      <w:r w:rsidR="0029321B" w:rsidRPr="003679B2">
        <w:t>ия и изменения рассматриваются С</w:t>
      </w:r>
      <w:r w:rsidR="006F380D" w:rsidRPr="003679B2">
        <w:t>торонами в месячный срок и оформляются дополнительными соглашениями к Договору.</w:t>
      </w:r>
    </w:p>
    <w:p w:rsidR="006F380D" w:rsidRPr="003679B2" w:rsidRDefault="006F380D" w:rsidP="00635F45">
      <w:pPr>
        <w:ind w:firstLine="576"/>
        <w:jc w:val="both"/>
      </w:pPr>
      <w:r w:rsidRPr="003679B2">
        <w:rPr>
          <w:bCs/>
        </w:rPr>
        <w:t>6.2.</w:t>
      </w:r>
      <w:r w:rsidR="00EB31F3" w:rsidRPr="003679B2">
        <w:t xml:space="preserve"> </w:t>
      </w:r>
      <w:r w:rsidRPr="003679B2">
        <w:t>По требованию Ссудодателя настоящий Договор подлежит досрочному расторжению, а Ссудополучатель выселению в следующих случаях: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6.2.1. </w:t>
      </w:r>
      <w:r w:rsidR="006F380D" w:rsidRPr="003679B2">
        <w:t>Если Ссудополучатель пользуется недвижимым имуществом в целом (или его части) с существенным нарушением условий Договора или назначения недвижимого имущества, определенного Договором, либо с неоднократными нарушениями условий Договора.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6.2.2. </w:t>
      </w:r>
      <w:r w:rsidR="006F380D" w:rsidRPr="003679B2">
        <w:t>При существенном ухудшении Ссудополучателем состояния недвижимого имущества.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6.2.3. </w:t>
      </w:r>
      <w:r w:rsidR="006F380D" w:rsidRPr="003679B2">
        <w:t xml:space="preserve">Если Ссудополучатель </w:t>
      </w:r>
      <w:r w:rsidR="0029321B" w:rsidRPr="003679B2">
        <w:rPr>
          <w:rFonts w:eastAsia="Calibri"/>
        </w:rPr>
        <w:t xml:space="preserve">не выполняет обязанностей по поддержанию недвижимого имущества в исправном состоянии или его содержанию, </w:t>
      </w:r>
      <w:r w:rsidR="006F380D" w:rsidRPr="003679B2">
        <w:t>определенных настоящим Договором.</w:t>
      </w:r>
    </w:p>
    <w:p w:rsidR="006F380D" w:rsidRPr="003679B2" w:rsidRDefault="006F380D" w:rsidP="00635F45">
      <w:pPr>
        <w:ind w:firstLine="576"/>
        <w:jc w:val="both"/>
      </w:pPr>
      <w:r w:rsidRPr="003679B2">
        <w:t>6.2.4.</w:t>
      </w:r>
      <w:r w:rsidR="00A30F2C" w:rsidRPr="003679B2">
        <w:rPr>
          <w:bCs/>
        </w:rPr>
        <w:t xml:space="preserve"> </w:t>
      </w:r>
      <w:r w:rsidRPr="003679B2">
        <w:t>При</w:t>
      </w:r>
      <w:r w:rsidRPr="003679B2">
        <w:rPr>
          <w:bCs/>
        </w:rPr>
        <w:t xml:space="preserve"> </w:t>
      </w:r>
      <w:r w:rsidRPr="003679B2">
        <w:t>несоблюдении Ссудополучателем технических, санитарных, противопожарных и иных требований, предъявляемых к пользованию нежилыми помещениями.</w:t>
      </w:r>
    </w:p>
    <w:p w:rsidR="006F380D" w:rsidRPr="003679B2" w:rsidRDefault="00EB31F3" w:rsidP="00635F45">
      <w:pPr>
        <w:ind w:firstLine="576"/>
        <w:jc w:val="both"/>
      </w:pPr>
      <w:r w:rsidRPr="003679B2">
        <w:t xml:space="preserve">6.2.5. </w:t>
      </w:r>
      <w:r w:rsidR="006F380D" w:rsidRPr="003679B2">
        <w:t>Если Ссудополучатель не обеспечил незамедлительный доступ работников специализированных эксплуатационных, ремонтно-строительных и жилищных органов и служб</w:t>
      </w:r>
      <w:r w:rsidR="006F380D" w:rsidRPr="003679B2">
        <w:rPr>
          <w:bCs/>
        </w:rPr>
        <w:t xml:space="preserve"> </w:t>
      </w:r>
      <w:r w:rsidR="006F380D" w:rsidRPr="003679B2">
        <w:t>для производства работ, носящих аварийный характер.</w:t>
      </w:r>
    </w:p>
    <w:p w:rsidR="006F380D" w:rsidRPr="003679B2" w:rsidRDefault="0021587E" w:rsidP="00635F45">
      <w:pPr>
        <w:ind w:firstLine="576"/>
        <w:jc w:val="both"/>
      </w:pPr>
      <w:r w:rsidRPr="003679B2">
        <w:t xml:space="preserve">6.2.6. </w:t>
      </w:r>
      <w:r w:rsidR="006F380D" w:rsidRPr="003679B2">
        <w:t xml:space="preserve">При возникновении государственной или общественной необходимости в переданном недвижимом имуществе, либо возникновении необходимости его использования для </w:t>
      </w:r>
      <w:r w:rsidR="00FA5DE4" w:rsidRPr="003679B2">
        <w:t xml:space="preserve">государственных </w:t>
      </w:r>
      <w:r w:rsidR="006F380D" w:rsidRPr="003679B2">
        <w:t>нужд, с предварительным уведомлением Ссудополучателя за один месяц.</w:t>
      </w:r>
    </w:p>
    <w:p w:rsidR="006F380D" w:rsidRPr="003679B2" w:rsidRDefault="0021587E" w:rsidP="00635F45">
      <w:pPr>
        <w:ind w:firstLine="576"/>
        <w:jc w:val="both"/>
      </w:pPr>
      <w:r w:rsidRPr="003679B2">
        <w:rPr>
          <w:bCs/>
        </w:rPr>
        <w:t xml:space="preserve">6.3. </w:t>
      </w:r>
      <w:r w:rsidR="006F380D" w:rsidRPr="003679B2">
        <w:t>Настоящий Договор может быть расторгнут по требованию Ссудополучателя в случаях:</w:t>
      </w:r>
    </w:p>
    <w:p w:rsidR="006F380D" w:rsidRPr="003679B2" w:rsidRDefault="0021587E" w:rsidP="00635F45">
      <w:pPr>
        <w:ind w:firstLine="576"/>
        <w:jc w:val="both"/>
      </w:pPr>
      <w:r w:rsidRPr="003679B2">
        <w:t xml:space="preserve">6.3.1. </w:t>
      </w:r>
      <w:r w:rsidR="006F380D" w:rsidRPr="003679B2">
        <w:t>Если недвижимое имущество, в силу обстоятельств, за которые Ссудополучатель не отвечает, окажется в состоянии, негодном для использования.</w:t>
      </w:r>
    </w:p>
    <w:p w:rsidR="006F380D" w:rsidRPr="003679B2" w:rsidRDefault="006F380D" w:rsidP="00635F45">
      <w:pPr>
        <w:ind w:firstLine="576"/>
        <w:jc w:val="both"/>
        <w:rPr>
          <w:bCs/>
        </w:rPr>
      </w:pPr>
      <w:r w:rsidRPr="003679B2">
        <w:rPr>
          <w:bCs/>
        </w:rPr>
        <w:t>6.4.</w:t>
      </w:r>
      <w:r w:rsidR="0021587E" w:rsidRPr="003679B2">
        <w:t xml:space="preserve"> </w:t>
      </w:r>
      <w:r w:rsidRPr="003679B2">
        <w:rPr>
          <w:bCs/>
        </w:rPr>
        <w:t>Не</w:t>
      </w:r>
      <w:r w:rsidR="003A09C9" w:rsidRPr="003679B2">
        <w:rPr>
          <w:bCs/>
        </w:rPr>
        <w:t xml:space="preserve">исполнение </w:t>
      </w:r>
      <w:r w:rsidRPr="003679B2">
        <w:rPr>
          <w:bCs/>
        </w:rPr>
        <w:t>или ненадлежащее исполнение Ссудополучателем условий настоящего Договора является основанием для Ссудодателя отказаться от Договора.</w:t>
      </w:r>
    </w:p>
    <w:p w:rsidR="006F380D" w:rsidRPr="003679B2" w:rsidRDefault="0021587E" w:rsidP="00635F45">
      <w:pPr>
        <w:ind w:firstLine="576"/>
        <w:jc w:val="both"/>
      </w:pPr>
      <w:r w:rsidRPr="003679B2">
        <w:rPr>
          <w:bCs/>
        </w:rPr>
        <w:lastRenderedPageBreak/>
        <w:t xml:space="preserve">6.5. </w:t>
      </w:r>
      <w:r w:rsidR="006F380D" w:rsidRPr="003679B2">
        <w:t xml:space="preserve">В течение десяти дней с даты прекращения Договора безвозмездного пользования,  Ссудополучатель обязан вернуть Ссудодателю недвижимое имущество по акту приема-сдачи в состоянии не хуже, чем оно было им получено, с учетом нормального износа. </w:t>
      </w:r>
    </w:p>
    <w:p w:rsidR="006F380D" w:rsidRPr="003679B2" w:rsidRDefault="006F380D" w:rsidP="00635F45">
      <w:pPr>
        <w:ind w:firstLine="576"/>
        <w:jc w:val="both"/>
      </w:pPr>
      <w:r w:rsidRPr="003679B2">
        <w:t>Также Ссудодателю должны быть переданы по акту и все произведенные Ссудополучателем улучшения, пристройки, переделки переданного недвижимого имущества, составляющие принадлежность недвижимого имущества и неотделимые без вреда для недвижимого имущества.</w:t>
      </w:r>
    </w:p>
    <w:p w:rsidR="006F380D" w:rsidRPr="003679B2" w:rsidRDefault="002E51DA" w:rsidP="00635F45">
      <w:pPr>
        <w:autoSpaceDE w:val="0"/>
        <w:autoSpaceDN w:val="0"/>
        <w:adjustRightInd w:val="0"/>
        <w:ind w:firstLine="576"/>
        <w:jc w:val="both"/>
      </w:pPr>
      <w:r w:rsidRPr="003679B2">
        <w:rPr>
          <w:bCs/>
        </w:rPr>
        <w:t>6.6</w:t>
      </w:r>
      <w:r w:rsidR="006F380D" w:rsidRPr="003679B2">
        <w:rPr>
          <w:bCs/>
        </w:rPr>
        <w:t>.</w:t>
      </w:r>
      <w:r w:rsidR="0021587E" w:rsidRPr="003679B2">
        <w:rPr>
          <w:bCs/>
        </w:rPr>
        <w:t xml:space="preserve"> </w:t>
      </w:r>
      <w:r w:rsidR="006F380D" w:rsidRPr="003679B2">
        <w:t xml:space="preserve">По всем вопросам, не нашедшим своего решения в тексте и условиях настоящего Договора, но прямо или косвенно вытекающим из отношений </w:t>
      </w:r>
      <w:r w:rsidR="001D5E87" w:rsidRPr="003679B2">
        <w:t>С</w:t>
      </w:r>
      <w:r w:rsidR="006F380D" w:rsidRPr="003679B2">
        <w:t xml:space="preserve">торон по нему, затрагивающим имущественные интересы и деловую репутацию </w:t>
      </w:r>
      <w:r w:rsidR="001D5E87" w:rsidRPr="003679B2">
        <w:t>С</w:t>
      </w:r>
      <w:r w:rsidR="006F380D" w:rsidRPr="003679B2">
        <w:t>торон Договора, имея в виду необходимость защиты их охраня</w:t>
      </w:r>
      <w:r w:rsidR="001D5E87" w:rsidRPr="003679B2">
        <w:t>емых законом прав и интересов, С</w:t>
      </w:r>
      <w:r w:rsidR="006F380D" w:rsidRPr="003679B2">
        <w:t>тороны настоящего Договора будут руководствоваться нормами и положениями действующего законодательства Российской Федерации.</w:t>
      </w:r>
    </w:p>
    <w:p w:rsidR="006F380D" w:rsidRPr="00635F45" w:rsidRDefault="006F380D" w:rsidP="00635F45">
      <w:pPr>
        <w:ind w:firstLine="576"/>
        <w:jc w:val="both"/>
        <w:rPr>
          <w:bCs/>
          <w:sz w:val="22"/>
          <w:szCs w:val="22"/>
        </w:rPr>
      </w:pPr>
    </w:p>
    <w:p w:rsidR="006F380D" w:rsidRPr="003838E2" w:rsidRDefault="006F380D" w:rsidP="00214698">
      <w:pPr>
        <w:jc w:val="center"/>
        <w:rPr>
          <w:b/>
          <w:bCs/>
        </w:rPr>
      </w:pPr>
      <w:r w:rsidRPr="003838E2">
        <w:rPr>
          <w:b/>
          <w:bCs/>
        </w:rPr>
        <w:t>7. ОСОБЫЕ УСЛОВИЯ</w:t>
      </w:r>
    </w:p>
    <w:p w:rsidR="006F380D" w:rsidRPr="003838E2" w:rsidRDefault="00AA2C3C" w:rsidP="00AA2C3C">
      <w:pPr>
        <w:ind w:firstLine="576"/>
        <w:jc w:val="both"/>
      </w:pPr>
      <w:r w:rsidRPr="003838E2">
        <w:rPr>
          <w:bCs/>
        </w:rPr>
        <w:t xml:space="preserve">7.1. </w:t>
      </w:r>
      <w:r w:rsidR="006F380D" w:rsidRPr="003838E2">
        <w:t>В случаях стихийных бедствий, аварий, эпидемий и при иных обстоятельствах, носящих чрезвычайный (форс-мажорный) характер, недвижимое имущество по решению органов государственной власти может быть изъято у Ссудополучателя в порядке и на  условиях, установленных законодательными актами РФ.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7.2.</w:t>
      </w:r>
      <w:r w:rsidR="00DB69C7" w:rsidRPr="003838E2">
        <w:rPr>
          <w:bCs/>
        </w:rPr>
        <w:t xml:space="preserve"> </w:t>
      </w:r>
      <w:r w:rsidRPr="003838E2">
        <w:t xml:space="preserve">Длительное владение имуществом на основании </w:t>
      </w:r>
      <w:r w:rsidR="001D5E87" w:rsidRPr="003838E2">
        <w:t>Д</w:t>
      </w:r>
      <w:r w:rsidRPr="003838E2">
        <w:t>оговора не порождает у Ссудополучателя права собственности на это имущество в виду приобретательской давности.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7.3.</w:t>
      </w:r>
      <w:r w:rsidR="00DB69C7" w:rsidRPr="003838E2">
        <w:rPr>
          <w:bCs/>
        </w:rPr>
        <w:t xml:space="preserve"> </w:t>
      </w:r>
      <w:r w:rsidRPr="003838E2">
        <w:t>Взаимоотношения Сторон, не урегулированные настоящим Договором, регламентируются действующим законодательством РФ.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7.4.</w:t>
      </w:r>
      <w:r w:rsidR="00DB69C7" w:rsidRPr="003838E2">
        <w:rPr>
          <w:bCs/>
        </w:rPr>
        <w:t xml:space="preserve"> </w:t>
      </w:r>
      <w:r w:rsidRPr="003838E2">
        <w:t xml:space="preserve">Споры, возникающие при исполнении настоящего Договора, рассматриваются в Арбитражном суде </w:t>
      </w:r>
      <w:r w:rsidR="00C57537" w:rsidRPr="003838E2">
        <w:t xml:space="preserve">Забайкальского края </w:t>
      </w:r>
      <w:r w:rsidRPr="003838E2">
        <w:t>в установленном законодательством РФ порядке.</w:t>
      </w:r>
    </w:p>
    <w:p w:rsidR="006F380D" w:rsidRPr="003838E2" w:rsidRDefault="006F380D" w:rsidP="00AA2C3C">
      <w:pPr>
        <w:ind w:firstLine="576"/>
        <w:jc w:val="both"/>
      </w:pPr>
      <w:r w:rsidRPr="003838E2">
        <w:t>Срок рассмотрения претензий между Сторонами устанавливается равным пятнадцати календарным дням.</w:t>
      </w:r>
    </w:p>
    <w:p w:rsidR="006F380D" w:rsidRPr="003838E2" w:rsidRDefault="006F380D" w:rsidP="00AA2C3C">
      <w:pPr>
        <w:ind w:firstLine="576"/>
        <w:jc w:val="both"/>
      </w:pPr>
      <w:r w:rsidRPr="003838E2">
        <w:rPr>
          <w:bCs/>
        </w:rPr>
        <w:t>7.5.</w:t>
      </w:r>
      <w:r w:rsidR="00DB69C7" w:rsidRPr="003838E2">
        <w:rPr>
          <w:bCs/>
        </w:rPr>
        <w:t xml:space="preserve"> </w:t>
      </w:r>
      <w:r w:rsidRPr="003838E2">
        <w:t>Любые изменения и дополнения к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6F380D" w:rsidRDefault="006F380D" w:rsidP="002146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F380D" w:rsidRPr="003838E2" w:rsidRDefault="006F380D" w:rsidP="0021469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83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УВЕДОМЛЕНИЯ И СООБЩЕНИЯ</w:t>
      </w:r>
    </w:p>
    <w:p w:rsidR="00DB69C7" w:rsidRPr="003838E2" w:rsidRDefault="006F380D" w:rsidP="00DB69C7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 w:rsidRPr="003838E2">
        <w:rPr>
          <w:rFonts w:ascii="Times New Roman" w:hAnsi="Times New Roman" w:cs="Times New Roman"/>
          <w:bCs/>
          <w:sz w:val="24"/>
          <w:szCs w:val="24"/>
        </w:rPr>
        <w:t>8.1.</w:t>
      </w:r>
      <w:r w:rsidR="00DB69C7" w:rsidRPr="003838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838E2">
        <w:rPr>
          <w:rFonts w:ascii="Times New Roman" w:hAnsi="Times New Roman" w:cs="Times New Roman"/>
          <w:sz w:val="24"/>
          <w:szCs w:val="24"/>
        </w:rPr>
        <w:t xml:space="preserve">Все уведомления и сообщения, направляемые Сторонами в соответствии с Договором или в связи с ним, должны составляться в письменной форме и будут считаться поданными надлежащим образом, если посланы заказным письмом, по телеграфу, факсимильной связью или доставлены лично по юридическим адресам Сторон либо переданы под роспись </w:t>
      </w:r>
      <w:r w:rsidR="00DB69C7" w:rsidRPr="003838E2">
        <w:rPr>
          <w:rFonts w:ascii="Times New Roman" w:hAnsi="Times New Roman" w:cs="Times New Roman"/>
          <w:sz w:val="24"/>
          <w:szCs w:val="24"/>
        </w:rPr>
        <w:t xml:space="preserve">уполномоченному на прием документов </w:t>
      </w:r>
      <w:r w:rsidRPr="003838E2">
        <w:rPr>
          <w:rFonts w:ascii="Times New Roman" w:hAnsi="Times New Roman" w:cs="Times New Roman"/>
          <w:sz w:val="24"/>
          <w:szCs w:val="24"/>
        </w:rPr>
        <w:t xml:space="preserve">сотруднику </w:t>
      </w:r>
      <w:r w:rsidR="001D5E87" w:rsidRPr="003838E2">
        <w:rPr>
          <w:rFonts w:ascii="Times New Roman" w:hAnsi="Times New Roman" w:cs="Times New Roman"/>
          <w:sz w:val="24"/>
          <w:szCs w:val="24"/>
        </w:rPr>
        <w:t>С</w:t>
      </w:r>
      <w:r w:rsidR="00DB69C7" w:rsidRPr="003838E2">
        <w:rPr>
          <w:rFonts w:ascii="Times New Roman" w:hAnsi="Times New Roman" w:cs="Times New Roman"/>
          <w:sz w:val="24"/>
          <w:szCs w:val="24"/>
        </w:rPr>
        <w:t>тороны.</w:t>
      </w:r>
    </w:p>
    <w:p w:rsidR="006F380D" w:rsidRPr="003838E2" w:rsidRDefault="006F380D" w:rsidP="00DB69C7">
      <w:pPr>
        <w:tabs>
          <w:tab w:val="left" w:pos="1440"/>
        </w:tabs>
        <w:autoSpaceDE w:val="0"/>
        <w:autoSpaceDN w:val="0"/>
        <w:adjustRightInd w:val="0"/>
        <w:ind w:firstLine="552"/>
        <w:jc w:val="both"/>
      </w:pPr>
      <w:r w:rsidRPr="003838E2">
        <w:rPr>
          <w:bCs/>
        </w:rPr>
        <w:t>8.2.</w:t>
      </w:r>
      <w:r w:rsidR="00DB69C7" w:rsidRPr="003838E2">
        <w:rPr>
          <w:bCs/>
        </w:rPr>
        <w:t xml:space="preserve"> </w:t>
      </w:r>
      <w:r w:rsidRPr="003838E2">
        <w:t xml:space="preserve">Стороны обязуются незамедлительно письменно уведомлять друг друга об изменении своих наименований, банковских реквизитов, местонахождения, реорганизациях. Неисполнение </w:t>
      </w:r>
      <w:r w:rsidR="00FA2EE8" w:rsidRPr="003838E2">
        <w:t>С</w:t>
      </w:r>
      <w:r w:rsidRPr="003838E2">
        <w:t xml:space="preserve">тороной настоящего пункта лишает ее права ссылаться на то, что </w:t>
      </w:r>
      <w:r w:rsidRPr="00E26A69">
        <w:t>предусмотренные Договором уведомлени</w:t>
      </w:r>
      <w:r w:rsidR="00F020FC" w:rsidRPr="00E26A69">
        <w:t>я</w:t>
      </w:r>
      <w:r w:rsidRPr="00E26A69">
        <w:t xml:space="preserve"> </w:t>
      </w:r>
      <w:r w:rsidR="003838E2" w:rsidRPr="00E26A69">
        <w:t>или сообщения</w:t>
      </w:r>
      <w:r w:rsidR="003838E2" w:rsidRPr="00E26A69">
        <w:rPr>
          <w:sz w:val="22"/>
          <w:szCs w:val="22"/>
        </w:rPr>
        <w:t xml:space="preserve"> </w:t>
      </w:r>
      <w:r w:rsidRPr="00E26A69">
        <w:t xml:space="preserve">были </w:t>
      </w:r>
      <w:r w:rsidRPr="003838E2">
        <w:t>произведены надлежащим образом.</w:t>
      </w:r>
    </w:p>
    <w:p w:rsidR="006F380D" w:rsidRPr="003838E2" w:rsidRDefault="006F380D" w:rsidP="00294DC7">
      <w:pPr>
        <w:autoSpaceDE w:val="0"/>
        <w:autoSpaceDN w:val="0"/>
        <w:adjustRightInd w:val="0"/>
        <w:ind w:firstLine="552"/>
        <w:jc w:val="both"/>
      </w:pPr>
      <w:r w:rsidRPr="003838E2">
        <w:rPr>
          <w:bCs/>
        </w:rPr>
        <w:t>8.3.</w:t>
      </w:r>
      <w:r w:rsidR="00DB69C7" w:rsidRPr="003838E2">
        <w:rPr>
          <w:bCs/>
        </w:rPr>
        <w:t xml:space="preserve"> </w:t>
      </w:r>
      <w:r w:rsidRPr="003838E2">
        <w:t xml:space="preserve">Датой направления почтового уведомления или сообщения считается дата штемпеля почтового ведомства места отправления о принятии письма или телеграммы, или дата направления уведомления или сообщения по телетайпу, телефаксу, или дата личного вручения уведомления или сообщения </w:t>
      </w:r>
      <w:r w:rsidR="00B67FA9" w:rsidRPr="003838E2">
        <w:t>С</w:t>
      </w:r>
      <w:r w:rsidRPr="003838E2">
        <w:t>тороне</w:t>
      </w:r>
      <w:r w:rsidR="00B67FA9" w:rsidRPr="003838E2">
        <w:t>.</w:t>
      </w:r>
    </w:p>
    <w:p w:rsidR="0007396F" w:rsidRDefault="0007396F" w:rsidP="00214698">
      <w:pPr>
        <w:jc w:val="center"/>
        <w:rPr>
          <w:b/>
          <w:bCs/>
        </w:rPr>
      </w:pPr>
    </w:p>
    <w:p w:rsidR="006F380D" w:rsidRPr="003838E2" w:rsidRDefault="00B67FA9" w:rsidP="00214698">
      <w:pPr>
        <w:jc w:val="center"/>
        <w:rPr>
          <w:b/>
          <w:bCs/>
        </w:rPr>
      </w:pPr>
      <w:r w:rsidRPr="003838E2">
        <w:rPr>
          <w:b/>
          <w:bCs/>
        </w:rPr>
        <w:t>9.</w:t>
      </w:r>
      <w:r w:rsidR="003838E2" w:rsidRPr="003838E2">
        <w:rPr>
          <w:b/>
          <w:bCs/>
        </w:rPr>
        <w:t xml:space="preserve"> ПРОЧИЕ </w:t>
      </w:r>
      <w:r w:rsidR="006F380D" w:rsidRPr="003838E2">
        <w:rPr>
          <w:b/>
          <w:bCs/>
        </w:rPr>
        <w:t>ПОЛОЖЕНИЯ</w:t>
      </w:r>
    </w:p>
    <w:p w:rsidR="006F380D" w:rsidRPr="003838E2" w:rsidRDefault="00B67FA9" w:rsidP="00294DC7">
      <w:pPr>
        <w:ind w:firstLine="552"/>
        <w:jc w:val="both"/>
      </w:pPr>
      <w:r w:rsidRPr="003838E2">
        <w:rPr>
          <w:bCs/>
        </w:rPr>
        <w:t>9</w:t>
      </w:r>
      <w:r w:rsidR="006F380D" w:rsidRPr="003838E2">
        <w:rPr>
          <w:bCs/>
        </w:rPr>
        <w:t>.1.</w:t>
      </w:r>
      <w:r w:rsidR="00294DC7" w:rsidRPr="003838E2">
        <w:rPr>
          <w:bCs/>
        </w:rPr>
        <w:t xml:space="preserve"> </w:t>
      </w:r>
      <w:r w:rsidR="006F380D" w:rsidRPr="003838E2">
        <w:t>Взаимоотношения Сторон, не урегулированные настоящим Договором, регламентируются действующим законодательством Российской Федерации, а также главой 36 Гражданского кодекса РФ.</w:t>
      </w:r>
    </w:p>
    <w:p w:rsidR="006F380D" w:rsidRPr="003838E2" w:rsidRDefault="00B67FA9" w:rsidP="00294DC7">
      <w:pPr>
        <w:ind w:firstLine="552"/>
        <w:jc w:val="both"/>
      </w:pPr>
      <w:r w:rsidRPr="003838E2">
        <w:rPr>
          <w:bCs/>
        </w:rPr>
        <w:t>9</w:t>
      </w:r>
      <w:r w:rsidR="006F380D" w:rsidRPr="003838E2">
        <w:rPr>
          <w:bCs/>
        </w:rPr>
        <w:t>.2.</w:t>
      </w:r>
      <w:r w:rsidR="00294DC7" w:rsidRPr="003838E2">
        <w:rPr>
          <w:bCs/>
        </w:rPr>
        <w:t xml:space="preserve"> </w:t>
      </w:r>
      <w:r w:rsidR="006F380D" w:rsidRPr="003838E2">
        <w:t xml:space="preserve">Настоящий договор составлен в </w:t>
      </w:r>
      <w:r w:rsidR="003A1CF2">
        <w:t>двух</w:t>
      </w:r>
      <w:r w:rsidR="00821794" w:rsidRPr="003838E2">
        <w:t xml:space="preserve"> </w:t>
      </w:r>
      <w:r w:rsidRPr="003838E2">
        <w:t xml:space="preserve">идентичных </w:t>
      </w:r>
      <w:r w:rsidR="006F380D" w:rsidRPr="003838E2">
        <w:t>экземплярах, имеющих одинаковую юридическую силу</w:t>
      </w:r>
      <w:r w:rsidRPr="003838E2">
        <w:t xml:space="preserve">, </w:t>
      </w:r>
      <w:r w:rsidR="00030277" w:rsidRPr="003838E2">
        <w:t xml:space="preserve">1 экземпляр для Ссудодателя, </w:t>
      </w:r>
      <w:r w:rsidR="003838E2" w:rsidRPr="003838E2">
        <w:t>1 экземпляр для Ссудополучателя</w:t>
      </w:r>
      <w:r w:rsidR="006F380D" w:rsidRPr="003838E2">
        <w:t>.</w:t>
      </w:r>
    </w:p>
    <w:p w:rsidR="00C641CE" w:rsidRPr="003838E2" w:rsidRDefault="00B67FA9" w:rsidP="00C641CE">
      <w:pPr>
        <w:ind w:firstLine="552"/>
        <w:jc w:val="both"/>
      </w:pPr>
      <w:r w:rsidRPr="003838E2">
        <w:rPr>
          <w:bCs/>
        </w:rPr>
        <w:lastRenderedPageBreak/>
        <w:t>9</w:t>
      </w:r>
      <w:r w:rsidR="006F380D" w:rsidRPr="003838E2">
        <w:rPr>
          <w:bCs/>
        </w:rPr>
        <w:t>.3.</w:t>
      </w:r>
      <w:r w:rsidR="00294DC7" w:rsidRPr="003838E2">
        <w:rPr>
          <w:bCs/>
        </w:rPr>
        <w:t xml:space="preserve"> </w:t>
      </w:r>
      <w:r w:rsidR="006F380D" w:rsidRPr="003838E2">
        <w:t>Приложения к Договору</w:t>
      </w:r>
      <w:r w:rsidR="00282DB5" w:rsidRPr="003838E2">
        <w:t xml:space="preserve"> являются его </w:t>
      </w:r>
      <w:r w:rsidR="006F380D" w:rsidRPr="003838E2">
        <w:t>неотъемлем</w:t>
      </w:r>
      <w:r w:rsidR="00282DB5" w:rsidRPr="003838E2">
        <w:t>ой</w:t>
      </w:r>
      <w:r w:rsidR="006F380D" w:rsidRPr="003838E2">
        <w:t xml:space="preserve"> часть</w:t>
      </w:r>
      <w:r w:rsidR="00282DB5" w:rsidRPr="003838E2">
        <w:t>ю</w:t>
      </w:r>
      <w:r w:rsidR="003838E2" w:rsidRPr="003838E2">
        <w:t>. К Д</w:t>
      </w:r>
      <w:r w:rsidR="006F380D" w:rsidRPr="003838E2">
        <w:t>оговору прилагаются:</w:t>
      </w:r>
    </w:p>
    <w:p w:rsidR="00294DC7" w:rsidRPr="003838E2" w:rsidRDefault="004D4BF8" w:rsidP="00C641CE">
      <w:pPr>
        <w:ind w:firstLine="552"/>
        <w:jc w:val="both"/>
      </w:pPr>
      <w:r>
        <w:t>- </w:t>
      </w:r>
      <w:r w:rsidR="004668C9">
        <w:t>П</w:t>
      </w:r>
      <w:r w:rsidR="00294DC7" w:rsidRPr="003838E2">
        <w:t xml:space="preserve">риложение № 1 </w:t>
      </w:r>
      <w:r w:rsidR="00282DB5" w:rsidRPr="003838E2">
        <w:t>–</w:t>
      </w:r>
      <w:r w:rsidR="00294DC7" w:rsidRPr="003838E2">
        <w:t xml:space="preserve"> </w:t>
      </w:r>
      <w:r w:rsidR="00282DB5" w:rsidRPr="003838E2">
        <w:t>Перечень нежи</w:t>
      </w:r>
      <w:r w:rsidR="003838E2" w:rsidRPr="003838E2">
        <w:t>лых помещений, передаваемых по Д</w:t>
      </w:r>
      <w:r w:rsidR="00282DB5" w:rsidRPr="003838E2">
        <w:t>оговору</w:t>
      </w:r>
      <w:r w:rsidR="00C641CE" w:rsidRPr="003838E2">
        <w:t xml:space="preserve"> безвозмездного пользования недвижимым имуществом</w:t>
      </w:r>
      <w:r w:rsidR="00294DC7" w:rsidRPr="003838E2">
        <w:t>;</w:t>
      </w:r>
    </w:p>
    <w:p w:rsidR="006F380D" w:rsidRPr="003838E2" w:rsidRDefault="004668C9" w:rsidP="00294DC7">
      <w:pPr>
        <w:pStyle w:val="ConsPlusNormal"/>
        <w:widowControl/>
        <w:ind w:firstLine="5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D4BF8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F380D" w:rsidRPr="003838E2">
        <w:rPr>
          <w:rFonts w:ascii="Times New Roman" w:hAnsi="Times New Roman" w:cs="Times New Roman"/>
          <w:sz w:val="24"/>
          <w:szCs w:val="24"/>
        </w:rPr>
        <w:t>риложение №</w:t>
      </w:r>
      <w:r w:rsidR="00294DC7" w:rsidRPr="003838E2">
        <w:rPr>
          <w:rFonts w:ascii="Times New Roman" w:hAnsi="Times New Roman" w:cs="Times New Roman"/>
          <w:sz w:val="24"/>
          <w:szCs w:val="24"/>
        </w:rPr>
        <w:t xml:space="preserve"> 2</w:t>
      </w:r>
      <w:r w:rsidR="006F380D" w:rsidRPr="003838E2">
        <w:rPr>
          <w:rFonts w:ascii="Times New Roman" w:hAnsi="Times New Roman" w:cs="Times New Roman"/>
          <w:sz w:val="24"/>
          <w:szCs w:val="24"/>
        </w:rPr>
        <w:t xml:space="preserve"> </w:t>
      </w:r>
      <w:r w:rsidR="00282DB5" w:rsidRPr="003838E2">
        <w:rPr>
          <w:rFonts w:ascii="Times New Roman" w:hAnsi="Times New Roman" w:cs="Times New Roman"/>
          <w:sz w:val="24"/>
          <w:szCs w:val="24"/>
        </w:rPr>
        <w:t>–</w:t>
      </w:r>
      <w:r w:rsidR="006F380D" w:rsidRPr="003838E2">
        <w:rPr>
          <w:rFonts w:ascii="Times New Roman" w:hAnsi="Times New Roman" w:cs="Times New Roman"/>
          <w:sz w:val="24"/>
          <w:szCs w:val="24"/>
        </w:rPr>
        <w:t xml:space="preserve"> </w:t>
      </w:r>
      <w:r w:rsidR="00294DC7" w:rsidRPr="003838E2">
        <w:rPr>
          <w:rFonts w:ascii="Times New Roman" w:hAnsi="Times New Roman" w:cs="Times New Roman"/>
          <w:sz w:val="24"/>
          <w:szCs w:val="24"/>
        </w:rPr>
        <w:t>А</w:t>
      </w:r>
      <w:r w:rsidR="006F380D" w:rsidRPr="003838E2">
        <w:rPr>
          <w:rFonts w:ascii="Times New Roman" w:hAnsi="Times New Roman" w:cs="Times New Roman"/>
          <w:sz w:val="24"/>
          <w:szCs w:val="24"/>
        </w:rPr>
        <w:t>кт приема-передачи недвижимого имущества</w:t>
      </w:r>
      <w:r w:rsidR="00BF42CE" w:rsidRPr="003838E2">
        <w:rPr>
          <w:rFonts w:ascii="Times New Roman" w:hAnsi="Times New Roman" w:cs="Times New Roman"/>
          <w:sz w:val="24"/>
          <w:szCs w:val="24"/>
        </w:rPr>
        <w:t>.</w:t>
      </w:r>
    </w:p>
    <w:p w:rsidR="006F380D" w:rsidRPr="001E2F65" w:rsidRDefault="006F380D" w:rsidP="0021469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F380D" w:rsidRDefault="006F380D" w:rsidP="00C641CE">
      <w:pPr>
        <w:jc w:val="center"/>
        <w:rPr>
          <w:b/>
          <w:bCs/>
          <w:sz w:val="22"/>
          <w:szCs w:val="22"/>
        </w:rPr>
      </w:pPr>
      <w:r w:rsidRPr="00195C49">
        <w:rPr>
          <w:b/>
          <w:bCs/>
          <w:sz w:val="22"/>
          <w:szCs w:val="22"/>
        </w:rPr>
        <w:t>1</w:t>
      </w:r>
      <w:r w:rsidRPr="001E2F65">
        <w:rPr>
          <w:b/>
          <w:bCs/>
          <w:sz w:val="22"/>
          <w:szCs w:val="22"/>
        </w:rPr>
        <w:t>0</w:t>
      </w:r>
      <w:r w:rsidRPr="00195C49">
        <w:rPr>
          <w:b/>
          <w:bCs/>
          <w:sz w:val="22"/>
          <w:szCs w:val="22"/>
        </w:rPr>
        <w:t>.</w:t>
      </w:r>
      <w:r w:rsidR="00C641CE">
        <w:rPr>
          <w:b/>
          <w:bCs/>
          <w:sz w:val="22"/>
          <w:szCs w:val="22"/>
        </w:rPr>
        <w:t xml:space="preserve"> </w:t>
      </w:r>
      <w:r w:rsidRPr="00195C49">
        <w:rPr>
          <w:b/>
          <w:bCs/>
          <w:sz w:val="22"/>
          <w:szCs w:val="22"/>
        </w:rPr>
        <w:t>Ю</w:t>
      </w:r>
      <w:r>
        <w:rPr>
          <w:b/>
          <w:bCs/>
          <w:sz w:val="22"/>
          <w:szCs w:val="22"/>
        </w:rPr>
        <w:t>РИДИЧЕСКИЕ АДРЕСА, РЕКВИЗИТЫ, ПОДПИСИ СТОРОН</w:t>
      </w:r>
    </w:p>
    <w:p w:rsidR="004F47AB" w:rsidRDefault="004F47AB" w:rsidP="00C641CE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Look w:val="01E0"/>
      </w:tblPr>
      <w:tblGrid>
        <w:gridCol w:w="5064"/>
        <w:gridCol w:w="5074"/>
      </w:tblGrid>
      <w:tr w:rsidR="009E2676" w:rsidRPr="00A9423F" w:rsidTr="004F47AB">
        <w:tc>
          <w:tcPr>
            <w:tcW w:w="5064" w:type="dxa"/>
          </w:tcPr>
          <w:p w:rsidR="009E2676" w:rsidRPr="00A9423F" w:rsidRDefault="009E2676" w:rsidP="00A9423F">
            <w:pPr>
              <w:jc w:val="both"/>
              <w:rPr>
                <w:b/>
                <w:bCs/>
                <w:sz w:val="22"/>
                <w:szCs w:val="22"/>
              </w:rPr>
            </w:pPr>
            <w:r w:rsidRPr="00A9423F">
              <w:rPr>
                <w:b/>
                <w:bCs/>
                <w:sz w:val="22"/>
                <w:szCs w:val="22"/>
              </w:rPr>
              <w:t>Ссудодатель:</w:t>
            </w:r>
          </w:p>
          <w:p w:rsidR="009E2676" w:rsidRDefault="00B54A72" w:rsidP="00A9423F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</w:t>
            </w:r>
          </w:p>
          <w:p w:rsidR="00B54A72" w:rsidRPr="00A9423F" w:rsidRDefault="00B54A72" w:rsidP="00A9423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4" w:type="dxa"/>
          </w:tcPr>
          <w:p w:rsidR="009E2676" w:rsidRDefault="009E2676" w:rsidP="003C691C">
            <w:pPr>
              <w:rPr>
                <w:b/>
                <w:bCs/>
                <w:sz w:val="22"/>
                <w:szCs w:val="22"/>
              </w:rPr>
            </w:pPr>
            <w:r w:rsidRPr="00A9423F">
              <w:rPr>
                <w:b/>
                <w:bCs/>
                <w:sz w:val="22"/>
                <w:szCs w:val="22"/>
              </w:rPr>
              <w:t>Ссудополучатель:</w:t>
            </w:r>
          </w:p>
          <w:p w:rsidR="00B54A72" w:rsidRPr="00A9423F" w:rsidRDefault="00B54A72" w:rsidP="003C69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</w:t>
            </w:r>
          </w:p>
        </w:tc>
      </w:tr>
      <w:tr w:rsidR="009E2676" w:rsidRPr="00A9423F" w:rsidTr="004F47AB">
        <w:tc>
          <w:tcPr>
            <w:tcW w:w="5064" w:type="dxa"/>
          </w:tcPr>
          <w:p w:rsidR="003838E2" w:rsidRPr="003838E2" w:rsidRDefault="003838E2" w:rsidP="003838E2">
            <w:r w:rsidRPr="003838E2">
              <w:t xml:space="preserve">Адрес: </w:t>
            </w:r>
          </w:p>
          <w:p w:rsidR="003838E2" w:rsidRDefault="003838E2" w:rsidP="003838E2">
            <w:r w:rsidRPr="003838E2">
              <w:t xml:space="preserve">Телефон </w:t>
            </w:r>
          </w:p>
          <w:p w:rsidR="009E2676" w:rsidRPr="00B54A72" w:rsidRDefault="003838E2" w:rsidP="003838E2">
            <w:r w:rsidRPr="003838E2">
              <w:t xml:space="preserve">Факс </w:t>
            </w:r>
          </w:p>
        </w:tc>
        <w:tc>
          <w:tcPr>
            <w:tcW w:w="5074" w:type="dxa"/>
          </w:tcPr>
          <w:p w:rsidR="00B77102" w:rsidRDefault="001D5A67" w:rsidP="00B54A72">
            <w:r>
              <w:t>Юрид</w:t>
            </w:r>
            <w:r w:rsidR="003D0A9A">
              <w:t xml:space="preserve">ический и почтовый адрес: </w:t>
            </w:r>
          </w:p>
          <w:p w:rsidR="00B77102" w:rsidRDefault="00DF0C04" w:rsidP="003C691C">
            <w:r>
              <w:t xml:space="preserve">ИНН </w:t>
            </w:r>
          </w:p>
          <w:p w:rsidR="00B54A72" w:rsidRDefault="00DF0C04" w:rsidP="003C691C">
            <w:r>
              <w:t xml:space="preserve">КПП </w:t>
            </w:r>
          </w:p>
          <w:p w:rsidR="00B77102" w:rsidRDefault="00DF0C04" w:rsidP="003C691C">
            <w:r>
              <w:t xml:space="preserve">БИК </w:t>
            </w:r>
          </w:p>
          <w:p w:rsidR="005370E0" w:rsidRDefault="00DF0C04" w:rsidP="00B77102">
            <w:r>
              <w:t xml:space="preserve">р/с </w:t>
            </w:r>
            <w:r w:rsidR="00B54A72">
              <w:t xml:space="preserve">__________ </w:t>
            </w:r>
            <w:r w:rsidR="00B77102">
              <w:t xml:space="preserve">в </w:t>
            </w:r>
            <w:r w:rsidR="00E95DCA">
              <w:t xml:space="preserve">отделении </w:t>
            </w:r>
            <w:r w:rsidR="00B54A72">
              <w:t>________</w:t>
            </w:r>
          </w:p>
          <w:p w:rsidR="00B77102" w:rsidRDefault="005370E0" w:rsidP="00B77102">
            <w:r>
              <w:t xml:space="preserve">л/с </w:t>
            </w:r>
            <w:r w:rsidR="00B54A72">
              <w:t>____________</w:t>
            </w:r>
          </w:p>
          <w:p w:rsidR="00B77102" w:rsidRPr="00B54A72" w:rsidRDefault="00B77102" w:rsidP="005370E0">
            <w:r>
              <w:t xml:space="preserve">Наименование: </w:t>
            </w:r>
            <w:r w:rsidR="00B54A72">
              <w:t>___________</w:t>
            </w:r>
          </w:p>
        </w:tc>
      </w:tr>
      <w:tr w:rsidR="009E2676" w:rsidRPr="00A9423F" w:rsidTr="00B54A72">
        <w:trPr>
          <w:trHeight w:val="1588"/>
        </w:trPr>
        <w:tc>
          <w:tcPr>
            <w:tcW w:w="5064" w:type="dxa"/>
          </w:tcPr>
          <w:p w:rsidR="003838E2" w:rsidRPr="003838E2" w:rsidRDefault="00B54A72" w:rsidP="004F47AB">
            <w:pPr>
              <w:ind w:hanging="7"/>
              <w:jc w:val="both"/>
            </w:pPr>
            <w:r>
              <w:t>Р</w:t>
            </w:r>
            <w:r w:rsidR="003838E2" w:rsidRPr="003838E2">
              <w:t>уководител</w:t>
            </w:r>
            <w:r>
              <w:t>ь</w:t>
            </w:r>
          </w:p>
          <w:p w:rsidR="004F47AB" w:rsidRDefault="004F47AB" w:rsidP="004F47AB">
            <w:pPr>
              <w:tabs>
                <w:tab w:val="left" w:pos="980"/>
              </w:tabs>
            </w:pPr>
          </w:p>
          <w:p w:rsidR="003838E2" w:rsidRDefault="00DF0C04" w:rsidP="004F47AB">
            <w:pPr>
              <w:tabs>
                <w:tab w:val="left" w:pos="980"/>
              </w:tabs>
              <w:ind w:right="-178"/>
            </w:pPr>
            <w:r>
              <w:t>_____________________</w:t>
            </w:r>
            <w:r w:rsidR="003838E2">
              <w:t xml:space="preserve">  </w:t>
            </w:r>
            <w:r w:rsidR="00B54A72">
              <w:t>(__________)</w:t>
            </w:r>
          </w:p>
          <w:p w:rsidR="00DF1A76" w:rsidRPr="00A9423F" w:rsidRDefault="003838E2" w:rsidP="004F47AB">
            <w:pPr>
              <w:tabs>
                <w:tab w:val="left" w:pos="980"/>
              </w:tabs>
              <w:ind w:right="-17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</w:t>
            </w:r>
            <w:r w:rsidR="00DF1A76" w:rsidRPr="00A9423F">
              <w:rPr>
                <w:sz w:val="16"/>
                <w:szCs w:val="16"/>
              </w:rPr>
              <w:t>(подпись)</w:t>
            </w:r>
          </w:p>
          <w:p w:rsidR="00DF1A76" w:rsidRDefault="00DF1A76" w:rsidP="004F47AB">
            <w:pPr>
              <w:jc w:val="both"/>
              <w:rPr>
                <w:sz w:val="20"/>
                <w:szCs w:val="20"/>
              </w:rPr>
            </w:pPr>
            <w:r w:rsidRPr="00A9423F">
              <w:rPr>
                <w:sz w:val="20"/>
                <w:szCs w:val="20"/>
              </w:rPr>
              <w:t>М.П.</w:t>
            </w:r>
          </w:p>
          <w:p w:rsidR="00B54A72" w:rsidRPr="00A9423F" w:rsidRDefault="00B54A72" w:rsidP="004F47AB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4" w:type="dxa"/>
          </w:tcPr>
          <w:p w:rsidR="00B54A72" w:rsidRDefault="00B54A72" w:rsidP="004F47AB">
            <w:pPr>
              <w:tabs>
                <w:tab w:val="left" w:pos="980"/>
              </w:tabs>
              <w:ind w:right="-57"/>
            </w:pPr>
          </w:p>
          <w:p w:rsidR="00B54A72" w:rsidRDefault="00B54A72" w:rsidP="004F47AB">
            <w:pPr>
              <w:tabs>
                <w:tab w:val="left" w:pos="980"/>
              </w:tabs>
              <w:ind w:right="-57"/>
            </w:pPr>
          </w:p>
          <w:p w:rsidR="003C691C" w:rsidRDefault="003C691C" w:rsidP="004F47AB">
            <w:pPr>
              <w:tabs>
                <w:tab w:val="left" w:pos="980"/>
              </w:tabs>
              <w:ind w:right="-57"/>
            </w:pPr>
            <w:r>
              <w:t xml:space="preserve">____________________ </w:t>
            </w:r>
            <w:r w:rsidR="005370E0">
              <w:t xml:space="preserve"> </w:t>
            </w:r>
            <w:r w:rsidR="00B54A72">
              <w:t>(_________)</w:t>
            </w:r>
          </w:p>
          <w:p w:rsidR="003C691C" w:rsidRPr="00A9423F" w:rsidRDefault="003C691C" w:rsidP="004F47AB">
            <w:pPr>
              <w:tabs>
                <w:tab w:val="left" w:pos="980"/>
              </w:tabs>
              <w:ind w:right="-57"/>
              <w:rPr>
                <w:sz w:val="16"/>
                <w:szCs w:val="16"/>
              </w:rPr>
            </w:pPr>
            <w:r w:rsidRPr="00A9423F">
              <w:rPr>
                <w:sz w:val="16"/>
                <w:szCs w:val="16"/>
              </w:rPr>
              <w:t xml:space="preserve">                        (подпись)</w:t>
            </w:r>
          </w:p>
          <w:p w:rsidR="003C691C" w:rsidRDefault="003C691C" w:rsidP="004F47AB">
            <w:r w:rsidRPr="00A9423F">
              <w:rPr>
                <w:sz w:val="20"/>
                <w:szCs w:val="20"/>
              </w:rPr>
              <w:t>М.П.</w:t>
            </w:r>
          </w:p>
          <w:p w:rsidR="003C691C" w:rsidRPr="00A9423F" w:rsidRDefault="003C691C" w:rsidP="004F47A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47AB" w:rsidRPr="00A9423F" w:rsidTr="006B39A1">
        <w:tc>
          <w:tcPr>
            <w:tcW w:w="10138" w:type="dxa"/>
            <w:gridSpan w:val="2"/>
          </w:tcPr>
          <w:p w:rsidR="004F47AB" w:rsidRDefault="004F47AB" w:rsidP="00A9423F">
            <w:pPr>
              <w:tabs>
                <w:tab w:val="left" w:pos="980"/>
              </w:tabs>
            </w:pPr>
          </w:p>
        </w:tc>
      </w:tr>
    </w:tbl>
    <w:p w:rsidR="009867E6" w:rsidRDefault="009867E6" w:rsidP="002146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B54A72" w:rsidRDefault="00B54A72" w:rsidP="0021469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  <w:sectPr w:rsidR="00B54A72" w:rsidSect="0007396F">
          <w:headerReference w:type="even" r:id="rId7"/>
          <w:headerReference w:type="default" r:id="rId8"/>
          <w:footerReference w:type="default" r:id="rId9"/>
          <w:pgSz w:w="11907" w:h="16840" w:code="9"/>
          <w:pgMar w:top="1134" w:right="567" w:bottom="1134" w:left="1418" w:header="397" w:footer="397" w:gutter="0"/>
          <w:cols w:space="708"/>
          <w:titlePg/>
          <w:docGrid w:linePitch="65"/>
        </w:sectPr>
      </w:pPr>
    </w:p>
    <w:p w:rsidR="00B54A72" w:rsidRDefault="00B54A72" w:rsidP="00B54A72">
      <w:pPr>
        <w:jc w:val="right"/>
      </w:pPr>
      <w:r>
        <w:lastRenderedPageBreak/>
        <w:t xml:space="preserve">Приложение № 1 </w:t>
      </w:r>
    </w:p>
    <w:p w:rsidR="00B54A72" w:rsidRDefault="00B54A72" w:rsidP="00B54A72">
      <w:pPr>
        <w:jc w:val="right"/>
      </w:pPr>
      <w:r>
        <w:t xml:space="preserve">к Договору безвозмездного пользования </w:t>
      </w:r>
    </w:p>
    <w:p w:rsidR="00B54A72" w:rsidRDefault="00B54A72" w:rsidP="00B54A72">
      <w:pPr>
        <w:jc w:val="right"/>
      </w:pPr>
      <w:r>
        <w:t>недвижимым имуществом № _________</w:t>
      </w:r>
    </w:p>
    <w:p w:rsidR="00B54A72" w:rsidRDefault="00B54A72" w:rsidP="00B54A72">
      <w:pPr>
        <w:jc w:val="right"/>
      </w:pPr>
      <w:r>
        <w:t>от «____» _______________ 20</w:t>
      </w:r>
      <w:r w:rsidR="00BE1667">
        <w:t>__</w:t>
      </w:r>
      <w:r>
        <w:t>г.</w:t>
      </w:r>
    </w:p>
    <w:p w:rsidR="00B54A72" w:rsidRDefault="00B54A72" w:rsidP="00B54A72"/>
    <w:p w:rsidR="00B54A72" w:rsidRPr="00B75750" w:rsidRDefault="00B54A72" w:rsidP="00B54A72">
      <w:pPr>
        <w:jc w:val="center"/>
        <w:rPr>
          <w:b/>
        </w:rPr>
      </w:pPr>
      <w:r w:rsidRPr="00B75750">
        <w:rPr>
          <w:b/>
        </w:rPr>
        <w:t xml:space="preserve">Перечень нежилых помещений, </w:t>
      </w:r>
    </w:p>
    <w:p w:rsidR="00B54A72" w:rsidRDefault="00B54A72" w:rsidP="00B54A72">
      <w:pPr>
        <w:jc w:val="center"/>
        <w:rPr>
          <w:b/>
        </w:rPr>
      </w:pPr>
      <w:r w:rsidRPr="00B75750">
        <w:rPr>
          <w:b/>
        </w:rPr>
        <w:t>передаваемых по договору безвозмездного пользования недвижимым имуществом</w:t>
      </w:r>
    </w:p>
    <w:p w:rsidR="00BE1667" w:rsidRPr="00B75750" w:rsidRDefault="00BE1667" w:rsidP="00B54A72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551"/>
        <w:gridCol w:w="3545"/>
        <w:gridCol w:w="1417"/>
        <w:gridCol w:w="2126"/>
        <w:gridCol w:w="2126"/>
        <w:gridCol w:w="2977"/>
      </w:tblGrid>
      <w:tr w:rsidR="00B54A72" w:rsidRPr="00485E21" w:rsidTr="00FC4200">
        <w:tc>
          <w:tcPr>
            <w:tcW w:w="392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п/п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№</w:t>
            </w:r>
          </w:p>
        </w:tc>
        <w:tc>
          <w:tcPr>
            <w:tcW w:w="2551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485E21">
              <w:rPr>
                <w:sz w:val="22"/>
                <w:szCs w:val="22"/>
              </w:rPr>
              <w:t>движимого имущества</w:t>
            </w:r>
          </w:p>
        </w:tc>
        <w:tc>
          <w:tcPr>
            <w:tcW w:w="3545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Адрес объекта </w:t>
            </w:r>
            <w:r w:rsidRPr="00485E21">
              <w:rPr>
                <w:sz w:val="22"/>
                <w:szCs w:val="22"/>
              </w:rPr>
              <w:t xml:space="preserve"> недвижимого имущества</w:t>
            </w:r>
          </w:p>
        </w:tc>
        <w:tc>
          <w:tcPr>
            <w:tcW w:w="1417" w:type="dxa"/>
          </w:tcPr>
          <w:p w:rsidR="00B54A72" w:rsidRDefault="00B54A72" w:rsidP="00FC4200">
            <w:pPr>
              <w:ind w:left="-109" w:right="-108"/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Общая площадь </w:t>
            </w:r>
            <w:r>
              <w:rPr>
                <w:sz w:val="22"/>
                <w:szCs w:val="22"/>
              </w:rPr>
              <w:t xml:space="preserve">объекта </w:t>
            </w:r>
            <w:r w:rsidRPr="00485E21">
              <w:rPr>
                <w:sz w:val="22"/>
                <w:szCs w:val="22"/>
              </w:rPr>
              <w:t>недвижимого имущества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2126" w:type="dxa"/>
          </w:tcPr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Default="00B54A72" w:rsidP="00FC4200">
            <w:pPr>
              <w:jc w:val="center"/>
              <w:rPr>
                <w:sz w:val="22"/>
                <w:szCs w:val="22"/>
              </w:rPr>
            </w:pPr>
          </w:p>
          <w:p w:rsidR="00B54A72" w:rsidRPr="005C6BDA" w:rsidRDefault="00B54A72" w:rsidP="00FC4200">
            <w:pPr>
              <w:jc w:val="center"/>
              <w:rPr>
                <w:sz w:val="22"/>
                <w:szCs w:val="22"/>
              </w:rPr>
            </w:pPr>
            <w:r w:rsidRPr="005C6BDA">
              <w:rPr>
                <w:sz w:val="22"/>
                <w:szCs w:val="22"/>
              </w:rPr>
              <w:t>Кадастровый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номер</w:t>
            </w:r>
          </w:p>
        </w:tc>
        <w:tc>
          <w:tcPr>
            <w:tcW w:w="2126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Номер </w:t>
            </w:r>
            <w:r>
              <w:rPr>
                <w:sz w:val="22"/>
                <w:szCs w:val="22"/>
              </w:rPr>
              <w:t>и дата присвоения постоянного (временного)  реестрового номера</w:t>
            </w:r>
          </w:p>
        </w:tc>
        <w:tc>
          <w:tcPr>
            <w:tcW w:w="2977" w:type="dxa"/>
          </w:tcPr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Свидетельство 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 xml:space="preserve">о государственной регистрации </w:t>
            </w:r>
          </w:p>
          <w:p w:rsidR="00B54A72" w:rsidRPr="00485E21" w:rsidRDefault="00B54A72" w:rsidP="00FC4200">
            <w:pPr>
              <w:jc w:val="center"/>
              <w:rPr>
                <w:sz w:val="22"/>
                <w:szCs w:val="22"/>
              </w:rPr>
            </w:pPr>
            <w:r w:rsidRPr="00485E21">
              <w:rPr>
                <w:sz w:val="22"/>
                <w:szCs w:val="22"/>
              </w:rPr>
              <w:t>права</w:t>
            </w:r>
            <w:r>
              <w:rPr>
                <w:sz w:val="22"/>
                <w:szCs w:val="22"/>
              </w:rPr>
              <w:t xml:space="preserve"> собственности Забайкальского края</w:t>
            </w:r>
          </w:p>
        </w:tc>
      </w:tr>
      <w:tr w:rsidR="00BE1667" w:rsidRPr="00485E21" w:rsidTr="00BE1667">
        <w:trPr>
          <w:trHeight w:val="642"/>
        </w:trPr>
        <w:tc>
          <w:tcPr>
            <w:tcW w:w="392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  <w:r w:rsidRPr="00D453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  <w:r w:rsidRPr="00D4531F">
              <w:rPr>
                <w:color w:val="000000"/>
                <w:sz w:val="22"/>
                <w:szCs w:val="22"/>
              </w:rPr>
              <w:t>Нежилое помещение</w:t>
            </w:r>
          </w:p>
        </w:tc>
        <w:tc>
          <w:tcPr>
            <w:tcW w:w="3545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E1667" w:rsidRPr="00D4531F" w:rsidRDefault="00BE1667" w:rsidP="00FC4200">
            <w:pPr>
              <w:ind w:left="-109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BE1667" w:rsidRPr="00D4531F" w:rsidRDefault="00BE1667" w:rsidP="00FC42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B54A72" w:rsidRDefault="00B54A72" w:rsidP="00B54A72">
      <w:pPr>
        <w:jc w:val="both"/>
        <w:rPr>
          <w:sz w:val="22"/>
          <w:szCs w:val="22"/>
        </w:rPr>
      </w:pPr>
    </w:p>
    <w:tbl>
      <w:tblPr>
        <w:tblW w:w="14142" w:type="dxa"/>
        <w:tblInd w:w="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4"/>
        <w:gridCol w:w="6598"/>
      </w:tblGrid>
      <w:tr w:rsidR="00B54A72" w:rsidRPr="00485E21" w:rsidTr="00FC4200">
        <w:trPr>
          <w:trHeight w:val="513"/>
        </w:trPr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</w:tcPr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  <w:r w:rsidRPr="00485E21">
              <w:rPr>
                <w:b/>
                <w:bCs/>
                <w:sz w:val="22"/>
                <w:szCs w:val="22"/>
              </w:rPr>
              <w:t>Ссудодатель:</w:t>
            </w:r>
          </w:p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nil"/>
            </w:tcBorders>
          </w:tcPr>
          <w:p w:rsidR="00B54A72" w:rsidRPr="00485E21" w:rsidRDefault="00B54A72" w:rsidP="00FC4200">
            <w:pPr>
              <w:rPr>
                <w:b/>
                <w:bCs/>
                <w:sz w:val="22"/>
                <w:szCs w:val="22"/>
              </w:rPr>
            </w:pPr>
            <w:r w:rsidRPr="00485E21">
              <w:rPr>
                <w:b/>
                <w:bCs/>
                <w:sz w:val="22"/>
                <w:szCs w:val="22"/>
              </w:rPr>
              <w:t>Ссудополучатель:</w:t>
            </w:r>
          </w:p>
        </w:tc>
      </w:tr>
      <w:tr w:rsidR="00B54A72" w:rsidRPr="00485E21" w:rsidTr="00FC42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44" w:type="dxa"/>
          </w:tcPr>
          <w:p w:rsidR="00B54A72" w:rsidRDefault="00BE1667" w:rsidP="00FC4200">
            <w:r>
              <w:rPr>
                <w:bCs/>
              </w:rPr>
              <w:t>Руководитель</w:t>
            </w:r>
          </w:p>
          <w:p w:rsidR="00BE1667" w:rsidRPr="00C72537" w:rsidRDefault="00BE1667" w:rsidP="00FC4200">
            <w:pPr>
              <w:tabs>
                <w:tab w:val="left" w:pos="980"/>
              </w:tabs>
            </w:pPr>
          </w:p>
          <w:p w:rsidR="00B54A72" w:rsidRDefault="00B54A72" w:rsidP="00FC4200">
            <w:pPr>
              <w:tabs>
                <w:tab w:val="left" w:pos="980"/>
              </w:tabs>
              <w:ind w:right="-178"/>
            </w:pPr>
            <w:r>
              <w:t xml:space="preserve">_____________________ </w:t>
            </w:r>
            <w:r w:rsidR="00BE1667">
              <w:t>(_________)</w:t>
            </w:r>
          </w:p>
          <w:p w:rsidR="00B54A72" w:rsidRPr="00485E21" w:rsidRDefault="00B54A72" w:rsidP="00FC4200">
            <w:pPr>
              <w:tabs>
                <w:tab w:val="left" w:pos="980"/>
              </w:tabs>
              <w:ind w:right="-178"/>
              <w:rPr>
                <w:sz w:val="16"/>
                <w:szCs w:val="16"/>
              </w:rPr>
            </w:pPr>
            <w:r w:rsidRPr="00485E21">
              <w:rPr>
                <w:sz w:val="16"/>
                <w:szCs w:val="16"/>
              </w:rPr>
              <w:t xml:space="preserve">                      (подпись)</w:t>
            </w:r>
          </w:p>
          <w:p w:rsidR="00B54A72" w:rsidRDefault="00B54A72" w:rsidP="00FC4200">
            <w:pPr>
              <w:jc w:val="both"/>
              <w:rPr>
                <w:sz w:val="20"/>
                <w:szCs w:val="20"/>
              </w:rPr>
            </w:pPr>
            <w:r w:rsidRPr="00485E21">
              <w:rPr>
                <w:sz w:val="20"/>
                <w:szCs w:val="20"/>
              </w:rPr>
              <w:t>М.П.</w:t>
            </w:r>
          </w:p>
          <w:p w:rsidR="00B54A72" w:rsidRDefault="00B54A72" w:rsidP="00FC4200">
            <w:pPr>
              <w:jc w:val="both"/>
              <w:rPr>
                <w:sz w:val="20"/>
                <w:szCs w:val="20"/>
              </w:rPr>
            </w:pPr>
          </w:p>
          <w:p w:rsidR="00B54A72" w:rsidRDefault="00B54A72" w:rsidP="00FC4200">
            <w:pPr>
              <w:tabs>
                <w:tab w:val="left" w:pos="980"/>
              </w:tabs>
              <w:rPr>
                <w:b/>
                <w:bCs/>
              </w:rPr>
            </w:pPr>
          </w:p>
          <w:p w:rsidR="00B54A72" w:rsidRDefault="00B54A72" w:rsidP="00FC4200">
            <w:pPr>
              <w:tabs>
                <w:tab w:val="left" w:pos="980"/>
              </w:tabs>
            </w:pPr>
          </w:p>
          <w:p w:rsidR="00B54A72" w:rsidRPr="00485E21" w:rsidRDefault="00B54A72" w:rsidP="00FC4200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98" w:type="dxa"/>
          </w:tcPr>
          <w:p w:rsidR="00B54A72" w:rsidRDefault="00B54A72" w:rsidP="00FC4200"/>
          <w:p w:rsidR="00BE1667" w:rsidRDefault="00BE1667" w:rsidP="00FC4200">
            <w:pPr>
              <w:tabs>
                <w:tab w:val="left" w:pos="980"/>
              </w:tabs>
              <w:ind w:right="-57"/>
            </w:pPr>
          </w:p>
          <w:p w:rsidR="00B54A72" w:rsidRDefault="00B54A72" w:rsidP="00FC4200">
            <w:pPr>
              <w:tabs>
                <w:tab w:val="left" w:pos="980"/>
              </w:tabs>
              <w:ind w:right="-57"/>
            </w:pPr>
            <w:r>
              <w:t>_____________________</w:t>
            </w:r>
            <w:r w:rsidR="00BE1667">
              <w:t>(___________)</w:t>
            </w:r>
          </w:p>
          <w:p w:rsidR="00B54A72" w:rsidRPr="00485E21" w:rsidRDefault="00B54A72" w:rsidP="00FC4200">
            <w:pPr>
              <w:tabs>
                <w:tab w:val="left" w:pos="980"/>
              </w:tabs>
              <w:ind w:right="-57"/>
              <w:rPr>
                <w:sz w:val="16"/>
                <w:szCs w:val="16"/>
              </w:rPr>
            </w:pPr>
            <w:r w:rsidRPr="00485E21">
              <w:rPr>
                <w:sz w:val="16"/>
                <w:szCs w:val="16"/>
              </w:rPr>
              <w:t xml:space="preserve">                        (подпись)</w:t>
            </w:r>
          </w:p>
          <w:p w:rsidR="00B54A72" w:rsidRPr="00485E21" w:rsidRDefault="00B54A72" w:rsidP="00FC4200">
            <w:pPr>
              <w:rPr>
                <w:b/>
                <w:bCs/>
                <w:sz w:val="22"/>
                <w:szCs w:val="22"/>
              </w:rPr>
            </w:pPr>
            <w:r w:rsidRPr="00485E21">
              <w:rPr>
                <w:sz w:val="20"/>
                <w:szCs w:val="20"/>
              </w:rPr>
              <w:t>М.П.</w:t>
            </w:r>
          </w:p>
        </w:tc>
      </w:tr>
    </w:tbl>
    <w:p w:rsidR="004975FC" w:rsidRDefault="004975FC" w:rsidP="004975FC">
      <w:pPr>
        <w:ind w:hanging="900"/>
        <w:jc w:val="both"/>
        <w:rPr>
          <w:sz w:val="28"/>
          <w:szCs w:val="28"/>
        </w:rPr>
      </w:pPr>
    </w:p>
    <w:p w:rsidR="00B54A72" w:rsidRDefault="00B54A72" w:rsidP="004975FC">
      <w:pPr>
        <w:ind w:firstLine="567"/>
        <w:jc w:val="both"/>
        <w:sectPr w:rsidR="00B54A72" w:rsidSect="00B54A72">
          <w:pgSz w:w="16840" w:h="11907" w:orient="landscape" w:code="9"/>
          <w:pgMar w:top="1418" w:right="1134" w:bottom="567" w:left="1134" w:header="397" w:footer="397" w:gutter="0"/>
          <w:cols w:space="708"/>
          <w:titlePg/>
          <w:docGrid w:linePitch="65"/>
        </w:sectPr>
      </w:pPr>
    </w:p>
    <w:p w:rsidR="004975FC" w:rsidRDefault="004975FC" w:rsidP="004975FC">
      <w:pPr>
        <w:ind w:firstLine="567"/>
        <w:jc w:val="both"/>
      </w:pPr>
    </w:p>
    <w:p w:rsidR="00B54A72" w:rsidRPr="000822E3" w:rsidRDefault="00B54A72" w:rsidP="00B54A72">
      <w:pPr>
        <w:jc w:val="right"/>
      </w:pPr>
      <w:r w:rsidRPr="000822E3">
        <w:t xml:space="preserve">Приложение № </w:t>
      </w:r>
      <w:r>
        <w:t>2</w:t>
      </w:r>
    </w:p>
    <w:p w:rsidR="00B54A72" w:rsidRPr="000822E3" w:rsidRDefault="00B54A72" w:rsidP="00B54A72">
      <w:pPr>
        <w:jc w:val="right"/>
      </w:pPr>
      <w:r w:rsidRPr="000822E3">
        <w:t>к Договору безвозмездного пользования</w:t>
      </w:r>
    </w:p>
    <w:p w:rsidR="00B54A72" w:rsidRPr="000822E3" w:rsidRDefault="00B54A72" w:rsidP="00B54A72">
      <w:pPr>
        <w:jc w:val="right"/>
      </w:pPr>
      <w:r w:rsidRPr="000822E3">
        <w:t xml:space="preserve">недвижимым имуществом </w:t>
      </w:r>
      <w:r>
        <w:t>№ _________</w:t>
      </w:r>
    </w:p>
    <w:p w:rsidR="00B54A72" w:rsidRPr="000822E3" w:rsidRDefault="00B54A72" w:rsidP="00B54A72">
      <w:pPr>
        <w:jc w:val="right"/>
      </w:pPr>
      <w:r w:rsidRPr="000822E3">
        <w:t xml:space="preserve"> от«</w:t>
      </w:r>
      <w:r>
        <w:t>___»</w:t>
      </w:r>
      <w:r w:rsidRPr="00B5666A">
        <w:t>________</w:t>
      </w:r>
      <w:r w:rsidR="00BE1667">
        <w:t>20__</w:t>
      </w:r>
      <w:r w:rsidRPr="000822E3">
        <w:t>г.</w:t>
      </w:r>
    </w:p>
    <w:p w:rsidR="00B54A72" w:rsidRPr="000822E3" w:rsidRDefault="00B54A72" w:rsidP="00B54A7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2E3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B54A72" w:rsidRPr="000822E3" w:rsidRDefault="00B54A72" w:rsidP="00B54A7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2E3">
        <w:rPr>
          <w:rFonts w:ascii="Times New Roman" w:hAnsi="Times New Roman" w:cs="Times New Roman"/>
          <w:b/>
          <w:bCs/>
          <w:sz w:val="24"/>
          <w:szCs w:val="24"/>
        </w:rPr>
        <w:t>приема-передачи недвижимого имущества</w:t>
      </w:r>
    </w:p>
    <w:p w:rsidR="00B54A72" w:rsidRPr="000822E3" w:rsidRDefault="00B54A72" w:rsidP="00B54A7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г. Чита</w:t>
      </w:r>
      <w:r w:rsidRPr="000822E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</w:t>
      </w:r>
      <w:r w:rsidRPr="00205B9A">
        <w:rPr>
          <w:rFonts w:ascii="Times New Roman" w:hAnsi="Times New Roman" w:cs="Times New Roman"/>
          <w:sz w:val="24"/>
          <w:szCs w:val="24"/>
        </w:rPr>
        <w:t>»</w:t>
      </w:r>
      <w:r w:rsidRPr="00B5666A">
        <w:rPr>
          <w:rFonts w:ascii="Times New Roman" w:hAnsi="Times New Roman" w:cs="Times New Roman"/>
          <w:sz w:val="24"/>
          <w:szCs w:val="24"/>
        </w:rPr>
        <w:t>______</w:t>
      </w:r>
      <w:r w:rsidRPr="00205B9A">
        <w:rPr>
          <w:rFonts w:ascii="Times New Roman" w:hAnsi="Times New Roman" w:cs="Times New Roman"/>
          <w:sz w:val="24"/>
          <w:szCs w:val="24"/>
        </w:rPr>
        <w:t>20</w:t>
      </w:r>
      <w:r w:rsidR="00BE1667">
        <w:rPr>
          <w:rFonts w:ascii="Times New Roman" w:hAnsi="Times New Roman" w:cs="Times New Roman"/>
          <w:sz w:val="24"/>
          <w:szCs w:val="24"/>
        </w:rPr>
        <w:t>__</w:t>
      </w:r>
      <w:r w:rsidRPr="00205B9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A72" w:rsidRPr="000822E3" w:rsidRDefault="00B54A72" w:rsidP="00B54A7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</w:p>
    <w:p w:rsidR="00B54A72" w:rsidRPr="00831321" w:rsidRDefault="00BE1667" w:rsidP="00B54A72">
      <w:pPr>
        <w:ind w:firstLine="560"/>
        <w:jc w:val="both"/>
      </w:pPr>
      <w:r>
        <w:t>_____________,</w:t>
      </w:r>
      <w:r w:rsidR="00B54A72">
        <w:t xml:space="preserve"> </w:t>
      </w:r>
      <w:r w:rsidR="00B54A72" w:rsidRPr="00831321">
        <w:t>именуе</w:t>
      </w:r>
      <w:r w:rsidR="00B54A72">
        <w:t xml:space="preserve">мый в дальнейшем «Ссудодатель», в лице </w:t>
      </w:r>
      <w:r>
        <w:t>____________________</w:t>
      </w:r>
      <w:r w:rsidR="00B54A72" w:rsidRPr="00831321">
        <w:t>, действующ</w:t>
      </w:r>
      <w:r w:rsidR="00B54A72">
        <w:t>его</w:t>
      </w:r>
      <w:r w:rsidR="00B54A72" w:rsidRPr="00831321">
        <w:t xml:space="preserve"> на основании </w:t>
      </w:r>
      <w:r>
        <w:t>______________</w:t>
      </w:r>
      <w:r w:rsidR="00B54A72">
        <w:t>, с одной стороны,</w:t>
      </w:r>
      <w:r w:rsidR="00B54A72" w:rsidRPr="00831321">
        <w:t xml:space="preserve"> передает, </w:t>
      </w:r>
    </w:p>
    <w:p w:rsidR="00B54A72" w:rsidRDefault="00B54A72" w:rsidP="00BE1667">
      <w:pPr>
        <w:ind w:firstLine="560"/>
        <w:jc w:val="both"/>
      </w:pPr>
      <w:r>
        <w:t xml:space="preserve">а </w:t>
      </w:r>
      <w:r w:rsidR="00BE1667">
        <w:rPr>
          <w:bCs/>
          <w:noProof/>
        </w:rPr>
        <w:t>______________________</w:t>
      </w:r>
      <w:r w:rsidRPr="00E86770">
        <w:rPr>
          <w:bCs/>
          <w:noProof/>
        </w:rPr>
        <w:t xml:space="preserve">, </w:t>
      </w:r>
      <w:r w:rsidRPr="00E86770">
        <w:t xml:space="preserve">именуемое в дальнейшем </w:t>
      </w:r>
      <w:r w:rsidRPr="00E86770">
        <w:rPr>
          <w:bCs/>
        </w:rPr>
        <w:t>«Ссудополучатель»</w:t>
      </w:r>
      <w:r w:rsidRPr="00E86770">
        <w:t xml:space="preserve">, в лице </w:t>
      </w:r>
      <w:r w:rsidR="00BE1667">
        <w:rPr>
          <w:bCs/>
        </w:rPr>
        <w:t>_______________</w:t>
      </w:r>
      <w:r w:rsidRPr="00E86770">
        <w:rPr>
          <w:bCs/>
        </w:rPr>
        <w:t xml:space="preserve">, </w:t>
      </w:r>
      <w:r w:rsidRPr="00E86770">
        <w:t xml:space="preserve">действующего на основании </w:t>
      </w:r>
      <w:r w:rsidR="00BE1667">
        <w:t>_______________</w:t>
      </w:r>
      <w:r w:rsidRPr="00E86770">
        <w:t xml:space="preserve">, с другой стороны, </w:t>
      </w:r>
      <w:r w:rsidR="00BE1667">
        <w:t xml:space="preserve">принимает </w:t>
      </w:r>
      <w:r w:rsidRPr="000822E3">
        <w:t xml:space="preserve">в безвозмездное </w:t>
      </w:r>
      <w:r>
        <w:t xml:space="preserve">временное </w:t>
      </w:r>
      <w:r w:rsidRPr="000822E3">
        <w:t xml:space="preserve">пользование, </w:t>
      </w:r>
      <w:r w:rsidRPr="00112B8E">
        <w:t>в соответствии с Договором безвозмездного пользования недвижимым имуществом от</w:t>
      </w:r>
      <w:r w:rsidRPr="000822E3">
        <w:t>«</w:t>
      </w:r>
      <w:r>
        <w:t>_____»_______</w:t>
      </w:r>
      <w:r w:rsidRPr="000822E3">
        <w:t>201</w:t>
      </w:r>
      <w:r>
        <w:t>6</w:t>
      </w:r>
      <w:r w:rsidRPr="000822E3">
        <w:t>г</w:t>
      </w:r>
      <w:r>
        <w:t>. № _________</w:t>
      </w:r>
      <w:r w:rsidRPr="000822E3">
        <w:t>, недвижим</w:t>
      </w:r>
      <w:r>
        <w:t>ое имущество</w:t>
      </w:r>
      <w:r w:rsidRPr="000822E3">
        <w:t xml:space="preserve">, </w:t>
      </w:r>
      <w:r>
        <w:t>согласно перечню Приложения № 1 к Договору.</w:t>
      </w:r>
    </w:p>
    <w:p w:rsidR="00B54A72" w:rsidRPr="00254120" w:rsidRDefault="00B54A72" w:rsidP="00B54A72">
      <w:pPr>
        <w:pStyle w:val="ConsPlusNonformat"/>
        <w:widowControl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0822E3">
        <w:rPr>
          <w:rFonts w:ascii="Times New Roman" w:hAnsi="Times New Roman" w:cs="Times New Roman"/>
          <w:sz w:val="24"/>
          <w:szCs w:val="24"/>
        </w:rPr>
        <w:t>Техническое состояние вышеуказанного передаваемого недвижимого имущества на момент его фактической передачи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B9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05B9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5B9A">
        <w:rPr>
          <w:rFonts w:ascii="Times New Roman" w:hAnsi="Times New Roman" w:cs="Times New Roman"/>
          <w:sz w:val="24"/>
          <w:szCs w:val="24"/>
        </w:rPr>
        <w:t>2016г</w:t>
      </w:r>
      <w:r w:rsidRPr="00205B9A">
        <w:rPr>
          <w:rFonts w:ascii="Times New Roman" w:hAnsi="Times New Roman" w:cs="Times New Roman"/>
          <w:bCs/>
          <w:sz w:val="24"/>
          <w:szCs w:val="24"/>
        </w:rPr>
        <w:t>.</w:t>
      </w:r>
      <w:r w:rsidRPr="000822E3">
        <w:rPr>
          <w:rFonts w:ascii="Times New Roman" w:hAnsi="Times New Roman" w:cs="Times New Roman"/>
          <w:sz w:val="24"/>
          <w:szCs w:val="24"/>
        </w:rPr>
        <w:t xml:space="preserve"> характеризуется следующим: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120">
        <w:rPr>
          <w:rFonts w:ascii="Times New Roman" w:hAnsi="Times New Roman" w:cs="Times New Roman"/>
          <w:bCs/>
          <w:sz w:val="24"/>
          <w:szCs w:val="24"/>
        </w:rPr>
        <w:t xml:space="preserve">недвижимое имущество находится в </w:t>
      </w:r>
      <w:r w:rsidR="00BE1667">
        <w:rPr>
          <w:rFonts w:ascii="Times New Roman" w:hAnsi="Times New Roman" w:cs="Times New Roman"/>
          <w:bCs/>
          <w:sz w:val="24"/>
          <w:szCs w:val="24"/>
        </w:rPr>
        <w:t>____________ состоянии</w:t>
      </w:r>
      <w:r w:rsidRPr="00254120">
        <w:rPr>
          <w:rFonts w:ascii="Times New Roman" w:hAnsi="Times New Roman" w:cs="Times New Roman"/>
          <w:bCs/>
          <w:sz w:val="24"/>
          <w:szCs w:val="24"/>
        </w:rPr>
        <w:t>, технически исправном состоянии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12B8E">
        <w:rPr>
          <w:rFonts w:ascii="Times New Roman" w:hAnsi="Times New Roman" w:cs="Times New Roman"/>
          <w:sz w:val="24"/>
          <w:szCs w:val="24"/>
        </w:rPr>
        <w:t xml:space="preserve">Объекты оборудованы: </w:t>
      </w:r>
      <w:r w:rsidR="00BE166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12B8E">
        <w:rPr>
          <w:rFonts w:ascii="Times New Roman" w:hAnsi="Times New Roman" w:cs="Times New Roman"/>
          <w:bCs/>
          <w:sz w:val="24"/>
          <w:szCs w:val="24"/>
        </w:rPr>
        <w:t>и соответству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112B8E">
        <w:rPr>
          <w:rFonts w:ascii="Times New Roman" w:hAnsi="Times New Roman" w:cs="Times New Roman"/>
          <w:bCs/>
          <w:sz w:val="24"/>
          <w:szCs w:val="24"/>
        </w:rPr>
        <w:t xml:space="preserve">т требованиям по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Pr="00112B8E">
        <w:rPr>
          <w:rFonts w:ascii="Times New Roman" w:hAnsi="Times New Roman" w:cs="Times New Roman"/>
          <w:bCs/>
          <w:sz w:val="24"/>
          <w:szCs w:val="24"/>
        </w:rPr>
        <w:t>эксплуатации.</w:t>
      </w:r>
      <w:r w:rsidRPr="002541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4A72" w:rsidRPr="00254120" w:rsidRDefault="00B54A72" w:rsidP="00B54A72">
      <w:pPr>
        <w:ind w:firstLine="560"/>
        <w:jc w:val="both"/>
      </w:pPr>
      <w:r w:rsidRPr="00254120">
        <w:t xml:space="preserve">Настоящий Акт составлен в </w:t>
      </w:r>
      <w:r>
        <w:t>двух</w:t>
      </w:r>
      <w:r w:rsidRPr="00254120">
        <w:t xml:space="preserve"> экземплярах, имеющих одинаковую юридическую силу</w:t>
      </w:r>
      <w:r>
        <w:t xml:space="preserve">, является неотъемлемой частью </w:t>
      </w:r>
      <w:r w:rsidRPr="00112B8E">
        <w:t>Договор</w:t>
      </w:r>
      <w:r>
        <w:t>а</w:t>
      </w:r>
      <w:r w:rsidRPr="00112B8E">
        <w:t xml:space="preserve"> безвозмездного польз</w:t>
      </w:r>
      <w:r>
        <w:t>ования недвижимым имуществом от </w:t>
      </w:r>
      <w:r w:rsidRPr="000822E3">
        <w:t>«</w:t>
      </w:r>
      <w:r>
        <w:t>___»</w:t>
      </w:r>
      <w:r w:rsidRPr="00B5666A">
        <w:t>_________</w:t>
      </w:r>
      <w:r w:rsidRPr="000822E3">
        <w:t>201</w:t>
      </w:r>
      <w:r>
        <w:t>6</w:t>
      </w:r>
      <w:r w:rsidRPr="000822E3">
        <w:t>г</w:t>
      </w:r>
      <w:r>
        <w:t>. № _________.</w:t>
      </w:r>
    </w:p>
    <w:p w:rsidR="00B54A72" w:rsidRPr="00254120" w:rsidRDefault="00B54A72" w:rsidP="00B54A72">
      <w:pPr>
        <w:pStyle w:val="ConsPlusNonformat"/>
        <w:widowControl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254120">
        <w:rPr>
          <w:rFonts w:ascii="Times New Roman" w:hAnsi="Times New Roman" w:cs="Times New Roman"/>
          <w:sz w:val="24"/>
          <w:szCs w:val="24"/>
        </w:rPr>
        <w:t>Данный акт не является документом на право собственности или приватизации переданного недвижимого имущества.</w:t>
      </w: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120">
        <w:rPr>
          <w:rFonts w:ascii="Times New Roman" w:hAnsi="Times New Roman" w:cs="Times New Roman"/>
          <w:b/>
          <w:bCs/>
          <w:sz w:val="24"/>
          <w:szCs w:val="24"/>
        </w:rPr>
        <w:t>Передал:</w:t>
      </w:r>
    </w:p>
    <w:p w:rsidR="00B54A72" w:rsidRPr="00254120" w:rsidRDefault="00B54A72" w:rsidP="00B54A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54120">
        <w:rPr>
          <w:rFonts w:ascii="Times New Roman" w:hAnsi="Times New Roman" w:cs="Times New Roman"/>
          <w:sz w:val="24"/>
          <w:szCs w:val="24"/>
        </w:rPr>
        <w:t>Ссудодатель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5412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54A72" w:rsidRDefault="00B54A72" w:rsidP="00B54A72"/>
    <w:p w:rsidR="00B54A72" w:rsidRDefault="00BE1667" w:rsidP="00B54A72">
      <w:r>
        <w:t>Р</w:t>
      </w:r>
      <w:r w:rsidR="00B54A72">
        <w:t>уководител</w:t>
      </w:r>
      <w:r>
        <w:t>ь</w:t>
      </w:r>
    </w:p>
    <w:p w:rsidR="00B54A72" w:rsidRPr="00254120" w:rsidRDefault="00B54A72" w:rsidP="00B54A72"/>
    <w:p w:rsidR="00B54A72" w:rsidRDefault="00B54A72" w:rsidP="00B54A72">
      <w:pPr>
        <w:rPr>
          <w:bCs/>
        </w:rPr>
      </w:pPr>
      <w:r w:rsidRPr="00254120">
        <w:t>Подпись _____________________</w:t>
      </w:r>
      <w:r w:rsidRPr="00254120">
        <w:rPr>
          <w:bCs/>
        </w:rPr>
        <w:t xml:space="preserve"> </w:t>
      </w:r>
      <w:r w:rsidR="00BE1667">
        <w:rPr>
          <w:bCs/>
        </w:rPr>
        <w:t>(_____________)</w:t>
      </w:r>
    </w:p>
    <w:p w:rsidR="00B54A72" w:rsidRPr="00B5666A" w:rsidRDefault="00B54A72" w:rsidP="00B54A72">
      <w:pPr>
        <w:rPr>
          <w:sz w:val="16"/>
          <w:szCs w:val="16"/>
        </w:rPr>
      </w:pPr>
      <w:r w:rsidRPr="00B5666A">
        <w:rPr>
          <w:bCs/>
          <w:sz w:val="16"/>
          <w:szCs w:val="16"/>
        </w:rPr>
        <w:t xml:space="preserve"> </w:t>
      </w:r>
      <w:r w:rsidRPr="00B5666A">
        <w:rPr>
          <w:sz w:val="16"/>
          <w:szCs w:val="16"/>
        </w:rPr>
        <w:t xml:space="preserve">М.П.    </w:t>
      </w:r>
    </w:p>
    <w:p w:rsidR="00B54A72" w:rsidRDefault="00B54A72" w:rsidP="00B54A72">
      <w:pPr>
        <w:rPr>
          <w:sz w:val="20"/>
          <w:szCs w:val="20"/>
        </w:rPr>
      </w:pPr>
    </w:p>
    <w:p w:rsidR="00B54A72" w:rsidRPr="00B5666A" w:rsidRDefault="00B54A72" w:rsidP="00B54A72">
      <w:pPr>
        <w:rPr>
          <w:sz w:val="16"/>
          <w:szCs w:val="16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4A72" w:rsidRPr="00254120" w:rsidRDefault="00B54A72" w:rsidP="00B54A72">
      <w:pPr>
        <w:pStyle w:val="ConsPlusNonformat"/>
        <w:widowControl/>
        <w:ind w:firstLine="5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120">
        <w:rPr>
          <w:rFonts w:ascii="Times New Roman" w:hAnsi="Times New Roman" w:cs="Times New Roman"/>
          <w:b/>
          <w:bCs/>
          <w:sz w:val="24"/>
          <w:szCs w:val="24"/>
        </w:rPr>
        <w:t>Принял:</w:t>
      </w:r>
      <w:r w:rsidRPr="00254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4A72" w:rsidRPr="00254120" w:rsidRDefault="00B54A72" w:rsidP="00B54A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54120">
        <w:rPr>
          <w:rFonts w:ascii="Times New Roman" w:hAnsi="Times New Roman" w:cs="Times New Roman"/>
          <w:sz w:val="24"/>
          <w:szCs w:val="24"/>
        </w:rPr>
        <w:t>Ссудополучатель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54A72" w:rsidRDefault="00B54A72" w:rsidP="00B54A72">
      <w:pPr>
        <w:rPr>
          <w:bCs/>
        </w:rPr>
      </w:pPr>
    </w:p>
    <w:p w:rsidR="00B54A72" w:rsidRPr="00254120" w:rsidRDefault="00B54A72" w:rsidP="00B54A72">
      <w:pPr>
        <w:ind w:firstLine="576"/>
      </w:pPr>
    </w:p>
    <w:p w:rsidR="004975FC" w:rsidRDefault="00B54A72" w:rsidP="00B54A72">
      <w:pPr>
        <w:rPr>
          <w:sz w:val="18"/>
          <w:szCs w:val="18"/>
        </w:rPr>
      </w:pPr>
      <w:r w:rsidRPr="00254120">
        <w:t xml:space="preserve">Подпись </w:t>
      </w:r>
      <w:r w:rsidRPr="00383A84">
        <w:t>_____________________</w:t>
      </w:r>
      <w:r>
        <w:rPr>
          <w:bCs/>
        </w:rPr>
        <w:t xml:space="preserve"> </w:t>
      </w:r>
      <w:r w:rsidR="00BE1667">
        <w:rPr>
          <w:bCs/>
        </w:rPr>
        <w:t>(____________)</w:t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</w:rPr>
        <w:tab/>
      </w:r>
      <w:r w:rsidRPr="00254120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         </w:t>
      </w:r>
      <w:r w:rsidRPr="0025412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 </w:t>
      </w:r>
      <w:r w:rsidRPr="00B5666A">
        <w:rPr>
          <w:sz w:val="16"/>
          <w:szCs w:val="16"/>
        </w:rPr>
        <w:t>М.П.</w:t>
      </w:r>
      <w:r w:rsidRPr="00254120">
        <w:rPr>
          <w:sz w:val="20"/>
          <w:szCs w:val="20"/>
        </w:rPr>
        <w:t xml:space="preserve">        </w:t>
      </w:r>
      <w:r w:rsidRPr="00254120">
        <w:rPr>
          <w:b/>
          <w:bCs/>
          <w:sz w:val="20"/>
          <w:szCs w:val="20"/>
        </w:rPr>
        <w:tab/>
      </w:r>
      <w:r w:rsidRPr="00254120">
        <w:rPr>
          <w:b/>
          <w:bCs/>
          <w:sz w:val="20"/>
          <w:szCs w:val="20"/>
        </w:rPr>
        <w:tab/>
      </w:r>
    </w:p>
    <w:sectPr w:rsidR="004975FC" w:rsidSect="0007396F">
      <w:pgSz w:w="11907" w:h="16840" w:code="9"/>
      <w:pgMar w:top="1134" w:right="567" w:bottom="1134" w:left="1418" w:header="397" w:footer="397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DA" w:rsidRDefault="00864EDA">
      <w:r>
        <w:separator/>
      </w:r>
    </w:p>
  </w:endnote>
  <w:endnote w:type="continuationSeparator" w:id="1">
    <w:p w:rsidR="00864EDA" w:rsidRDefault="00864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 Antiqua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534EBC" w:rsidP="003C691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DA" w:rsidRDefault="00864EDA">
      <w:r>
        <w:separator/>
      </w:r>
    </w:p>
  </w:footnote>
  <w:footnote w:type="continuationSeparator" w:id="1">
    <w:p w:rsidR="00864EDA" w:rsidRDefault="00864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1824FF" w:rsidP="003029E3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4EB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34EBC" w:rsidRDefault="00534EB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EBC" w:rsidRDefault="001824FF" w:rsidP="003029E3">
    <w:pPr>
      <w:pStyle w:val="ad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34EB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0A01">
      <w:rPr>
        <w:rStyle w:val="a9"/>
        <w:noProof/>
      </w:rPr>
      <w:t>6</w:t>
    </w:r>
    <w:r>
      <w:rPr>
        <w:rStyle w:val="a9"/>
      </w:rPr>
      <w:fldChar w:fldCharType="end"/>
    </w:r>
  </w:p>
  <w:p w:rsidR="00534EBC" w:rsidRDefault="00534EB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4A59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BA42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EB00C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318E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66C1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69A6F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5290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063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662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FA5B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24"/>
  <w:drawingGridVerticalSpacing w:val="65"/>
  <w:displayHorizont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233BF"/>
    <w:rsid w:val="00000200"/>
    <w:rsid w:val="00002589"/>
    <w:rsid w:val="00010824"/>
    <w:rsid w:val="00010B9F"/>
    <w:rsid w:val="0002760E"/>
    <w:rsid w:val="00030277"/>
    <w:rsid w:val="00030E60"/>
    <w:rsid w:val="00034760"/>
    <w:rsid w:val="000466D8"/>
    <w:rsid w:val="00047C2F"/>
    <w:rsid w:val="000601DA"/>
    <w:rsid w:val="00060F41"/>
    <w:rsid w:val="00061DBA"/>
    <w:rsid w:val="00071D54"/>
    <w:rsid w:val="00072CDF"/>
    <w:rsid w:val="0007396F"/>
    <w:rsid w:val="00075719"/>
    <w:rsid w:val="00076BED"/>
    <w:rsid w:val="000822E3"/>
    <w:rsid w:val="000823CF"/>
    <w:rsid w:val="00082E87"/>
    <w:rsid w:val="00097687"/>
    <w:rsid w:val="000A6D35"/>
    <w:rsid w:val="000C2C76"/>
    <w:rsid w:val="000D137E"/>
    <w:rsid w:val="000D2365"/>
    <w:rsid w:val="000E62CB"/>
    <w:rsid w:val="000E6840"/>
    <w:rsid w:val="000F21BB"/>
    <w:rsid w:val="00104C30"/>
    <w:rsid w:val="00110B3D"/>
    <w:rsid w:val="00124DDE"/>
    <w:rsid w:val="001262A4"/>
    <w:rsid w:val="00131A18"/>
    <w:rsid w:val="00141D9D"/>
    <w:rsid w:val="00143E5D"/>
    <w:rsid w:val="00161D6F"/>
    <w:rsid w:val="00166D74"/>
    <w:rsid w:val="001740E5"/>
    <w:rsid w:val="001824FF"/>
    <w:rsid w:val="0019081B"/>
    <w:rsid w:val="00195C49"/>
    <w:rsid w:val="00197543"/>
    <w:rsid w:val="001A0A01"/>
    <w:rsid w:val="001A27F4"/>
    <w:rsid w:val="001B2869"/>
    <w:rsid w:val="001B33EA"/>
    <w:rsid w:val="001B34C2"/>
    <w:rsid w:val="001B6738"/>
    <w:rsid w:val="001C3455"/>
    <w:rsid w:val="001C55EC"/>
    <w:rsid w:val="001C5EC1"/>
    <w:rsid w:val="001C6E9D"/>
    <w:rsid w:val="001D5A67"/>
    <w:rsid w:val="001D5E87"/>
    <w:rsid w:val="001E07D2"/>
    <w:rsid w:val="001E2F65"/>
    <w:rsid w:val="001E5443"/>
    <w:rsid w:val="001E6499"/>
    <w:rsid w:val="001F59D2"/>
    <w:rsid w:val="00211C6D"/>
    <w:rsid w:val="00214698"/>
    <w:rsid w:val="0021587E"/>
    <w:rsid w:val="00216E1C"/>
    <w:rsid w:val="00217A5D"/>
    <w:rsid w:val="0023788D"/>
    <w:rsid w:val="002444DF"/>
    <w:rsid w:val="002501BE"/>
    <w:rsid w:val="00254120"/>
    <w:rsid w:val="002572B8"/>
    <w:rsid w:val="002627C7"/>
    <w:rsid w:val="00282DB5"/>
    <w:rsid w:val="0029321B"/>
    <w:rsid w:val="00294C44"/>
    <w:rsid w:val="00294DC7"/>
    <w:rsid w:val="002951CB"/>
    <w:rsid w:val="002B61F2"/>
    <w:rsid w:val="002C3C22"/>
    <w:rsid w:val="002D2B8D"/>
    <w:rsid w:val="002E2594"/>
    <w:rsid w:val="002E4A3A"/>
    <w:rsid w:val="002E51DA"/>
    <w:rsid w:val="002E5986"/>
    <w:rsid w:val="002F5B89"/>
    <w:rsid w:val="003029E3"/>
    <w:rsid w:val="00306F75"/>
    <w:rsid w:val="00314025"/>
    <w:rsid w:val="00324D9E"/>
    <w:rsid w:val="003278D2"/>
    <w:rsid w:val="00336AE4"/>
    <w:rsid w:val="00336BC4"/>
    <w:rsid w:val="0033764C"/>
    <w:rsid w:val="003404B4"/>
    <w:rsid w:val="003548D4"/>
    <w:rsid w:val="00357CE1"/>
    <w:rsid w:val="0036174A"/>
    <w:rsid w:val="00366C7F"/>
    <w:rsid w:val="003679B2"/>
    <w:rsid w:val="00367DBE"/>
    <w:rsid w:val="00374E86"/>
    <w:rsid w:val="00381F86"/>
    <w:rsid w:val="003826D8"/>
    <w:rsid w:val="003838E2"/>
    <w:rsid w:val="00383A84"/>
    <w:rsid w:val="003A09C9"/>
    <w:rsid w:val="003A1CF2"/>
    <w:rsid w:val="003A3637"/>
    <w:rsid w:val="003A4098"/>
    <w:rsid w:val="003B3B60"/>
    <w:rsid w:val="003C1A2C"/>
    <w:rsid w:val="003C2D53"/>
    <w:rsid w:val="003C6226"/>
    <w:rsid w:val="003C691C"/>
    <w:rsid w:val="003D0A9A"/>
    <w:rsid w:val="003E431D"/>
    <w:rsid w:val="003F2F18"/>
    <w:rsid w:val="003F638C"/>
    <w:rsid w:val="004015BC"/>
    <w:rsid w:val="00404A3B"/>
    <w:rsid w:val="00407AD2"/>
    <w:rsid w:val="00413236"/>
    <w:rsid w:val="004202F8"/>
    <w:rsid w:val="00422482"/>
    <w:rsid w:val="00431C9B"/>
    <w:rsid w:val="0043614B"/>
    <w:rsid w:val="004413CC"/>
    <w:rsid w:val="00447E88"/>
    <w:rsid w:val="00452F3F"/>
    <w:rsid w:val="004559F2"/>
    <w:rsid w:val="004668C9"/>
    <w:rsid w:val="00466C96"/>
    <w:rsid w:val="00484809"/>
    <w:rsid w:val="00487841"/>
    <w:rsid w:val="00491F8D"/>
    <w:rsid w:val="004975FC"/>
    <w:rsid w:val="004A1565"/>
    <w:rsid w:val="004B401E"/>
    <w:rsid w:val="004B59D3"/>
    <w:rsid w:val="004C20AE"/>
    <w:rsid w:val="004D0FDD"/>
    <w:rsid w:val="004D43EC"/>
    <w:rsid w:val="004D4BF8"/>
    <w:rsid w:val="004D601C"/>
    <w:rsid w:val="004E55EF"/>
    <w:rsid w:val="004F15C7"/>
    <w:rsid w:val="004F47AB"/>
    <w:rsid w:val="004F544E"/>
    <w:rsid w:val="00501376"/>
    <w:rsid w:val="00502332"/>
    <w:rsid w:val="00505306"/>
    <w:rsid w:val="005233F5"/>
    <w:rsid w:val="005264C0"/>
    <w:rsid w:val="00534EBC"/>
    <w:rsid w:val="005370E0"/>
    <w:rsid w:val="00541057"/>
    <w:rsid w:val="00543CFE"/>
    <w:rsid w:val="0054658B"/>
    <w:rsid w:val="0055582B"/>
    <w:rsid w:val="00563C3D"/>
    <w:rsid w:val="00566794"/>
    <w:rsid w:val="00567B75"/>
    <w:rsid w:val="00572B6A"/>
    <w:rsid w:val="00580977"/>
    <w:rsid w:val="00581FCB"/>
    <w:rsid w:val="0058503A"/>
    <w:rsid w:val="00592F29"/>
    <w:rsid w:val="0059763C"/>
    <w:rsid w:val="005A0BA0"/>
    <w:rsid w:val="005A3865"/>
    <w:rsid w:val="005B4163"/>
    <w:rsid w:val="005C7850"/>
    <w:rsid w:val="005E6CEF"/>
    <w:rsid w:val="005E7C52"/>
    <w:rsid w:val="005F08D3"/>
    <w:rsid w:val="006002FD"/>
    <w:rsid w:val="00602651"/>
    <w:rsid w:val="00610089"/>
    <w:rsid w:val="00611543"/>
    <w:rsid w:val="00611BFD"/>
    <w:rsid w:val="00632590"/>
    <w:rsid w:val="00635F45"/>
    <w:rsid w:val="00640370"/>
    <w:rsid w:val="00640E3B"/>
    <w:rsid w:val="00641ECB"/>
    <w:rsid w:val="0064487D"/>
    <w:rsid w:val="00647EB0"/>
    <w:rsid w:val="0065421C"/>
    <w:rsid w:val="00660F9D"/>
    <w:rsid w:val="00671483"/>
    <w:rsid w:val="0067322D"/>
    <w:rsid w:val="00686B14"/>
    <w:rsid w:val="006B1B58"/>
    <w:rsid w:val="006D4330"/>
    <w:rsid w:val="006D490E"/>
    <w:rsid w:val="006D7714"/>
    <w:rsid w:val="006F0838"/>
    <w:rsid w:val="006F380D"/>
    <w:rsid w:val="006F58E3"/>
    <w:rsid w:val="006F6C35"/>
    <w:rsid w:val="00701490"/>
    <w:rsid w:val="00705865"/>
    <w:rsid w:val="007116AE"/>
    <w:rsid w:val="00713C47"/>
    <w:rsid w:val="00742A27"/>
    <w:rsid w:val="00755695"/>
    <w:rsid w:val="00756DDF"/>
    <w:rsid w:val="00760462"/>
    <w:rsid w:val="00785C61"/>
    <w:rsid w:val="00793BE2"/>
    <w:rsid w:val="007B5AFF"/>
    <w:rsid w:val="007C0486"/>
    <w:rsid w:val="007C3910"/>
    <w:rsid w:val="007D3384"/>
    <w:rsid w:val="007E1579"/>
    <w:rsid w:val="007E39BA"/>
    <w:rsid w:val="007F3BBF"/>
    <w:rsid w:val="00802C76"/>
    <w:rsid w:val="00811A78"/>
    <w:rsid w:val="0082078B"/>
    <w:rsid w:val="00821794"/>
    <w:rsid w:val="00826D3F"/>
    <w:rsid w:val="00827F9C"/>
    <w:rsid w:val="0083021A"/>
    <w:rsid w:val="00830435"/>
    <w:rsid w:val="00836725"/>
    <w:rsid w:val="00851242"/>
    <w:rsid w:val="00852EFD"/>
    <w:rsid w:val="008609BC"/>
    <w:rsid w:val="00864EDA"/>
    <w:rsid w:val="00866263"/>
    <w:rsid w:val="00866AF1"/>
    <w:rsid w:val="0087580F"/>
    <w:rsid w:val="00884F3E"/>
    <w:rsid w:val="008852A7"/>
    <w:rsid w:val="008855E3"/>
    <w:rsid w:val="0089245B"/>
    <w:rsid w:val="00895C04"/>
    <w:rsid w:val="008A40CC"/>
    <w:rsid w:val="008A4A26"/>
    <w:rsid w:val="008B20B0"/>
    <w:rsid w:val="008B31AE"/>
    <w:rsid w:val="008B55E3"/>
    <w:rsid w:val="008B6643"/>
    <w:rsid w:val="008C102B"/>
    <w:rsid w:val="008C48D6"/>
    <w:rsid w:val="008C68C0"/>
    <w:rsid w:val="008D000F"/>
    <w:rsid w:val="008D1E6C"/>
    <w:rsid w:val="008E60B4"/>
    <w:rsid w:val="008F28B5"/>
    <w:rsid w:val="00902095"/>
    <w:rsid w:val="00902A39"/>
    <w:rsid w:val="00906DB7"/>
    <w:rsid w:val="00927D3F"/>
    <w:rsid w:val="00936930"/>
    <w:rsid w:val="0094003A"/>
    <w:rsid w:val="0095133E"/>
    <w:rsid w:val="009639AE"/>
    <w:rsid w:val="00974D25"/>
    <w:rsid w:val="00982666"/>
    <w:rsid w:val="009859A1"/>
    <w:rsid w:val="009867E6"/>
    <w:rsid w:val="00986AD7"/>
    <w:rsid w:val="009960B6"/>
    <w:rsid w:val="009974C7"/>
    <w:rsid w:val="009B4FF0"/>
    <w:rsid w:val="009C1D92"/>
    <w:rsid w:val="009C2F61"/>
    <w:rsid w:val="009C44AC"/>
    <w:rsid w:val="009D409D"/>
    <w:rsid w:val="009E2676"/>
    <w:rsid w:val="009F6EB9"/>
    <w:rsid w:val="00A03000"/>
    <w:rsid w:val="00A03421"/>
    <w:rsid w:val="00A05DA9"/>
    <w:rsid w:val="00A115B9"/>
    <w:rsid w:val="00A131B3"/>
    <w:rsid w:val="00A140BC"/>
    <w:rsid w:val="00A14D53"/>
    <w:rsid w:val="00A2778C"/>
    <w:rsid w:val="00A30F2C"/>
    <w:rsid w:val="00A374CB"/>
    <w:rsid w:val="00A42468"/>
    <w:rsid w:val="00A45A33"/>
    <w:rsid w:val="00A5696B"/>
    <w:rsid w:val="00A654E7"/>
    <w:rsid w:val="00A67451"/>
    <w:rsid w:val="00A678FD"/>
    <w:rsid w:val="00A70178"/>
    <w:rsid w:val="00A704A7"/>
    <w:rsid w:val="00A9423F"/>
    <w:rsid w:val="00A94B71"/>
    <w:rsid w:val="00A96B60"/>
    <w:rsid w:val="00AA2C3C"/>
    <w:rsid w:val="00AB0ABF"/>
    <w:rsid w:val="00AB6DD9"/>
    <w:rsid w:val="00AC2F01"/>
    <w:rsid w:val="00AD0D07"/>
    <w:rsid w:val="00AD577B"/>
    <w:rsid w:val="00AE2F81"/>
    <w:rsid w:val="00AF5F23"/>
    <w:rsid w:val="00AF70DF"/>
    <w:rsid w:val="00B0030C"/>
    <w:rsid w:val="00B104BD"/>
    <w:rsid w:val="00B2219A"/>
    <w:rsid w:val="00B24406"/>
    <w:rsid w:val="00B36404"/>
    <w:rsid w:val="00B40AD3"/>
    <w:rsid w:val="00B433AD"/>
    <w:rsid w:val="00B4496A"/>
    <w:rsid w:val="00B53084"/>
    <w:rsid w:val="00B54A72"/>
    <w:rsid w:val="00B5682A"/>
    <w:rsid w:val="00B56A7A"/>
    <w:rsid w:val="00B617EF"/>
    <w:rsid w:val="00B6674F"/>
    <w:rsid w:val="00B67FA9"/>
    <w:rsid w:val="00B7357B"/>
    <w:rsid w:val="00B74DBE"/>
    <w:rsid w:val="00B77102"/>
    <w:rsid w:val="00B95B41"/>
    <w:rsid w:val="00B97BF5"/>
    <w:rsid w:val="00BA1F2A"/>
    <w:rsid w:val="00BB0F9D"/>
    <w:rsid w:val="00BB3D10"/>
    <w:rsid w:val="00BB49D6"/>
    <w:rsid w:val="00BB58EC"/>
    <w:rsid w:val="00BC204A"/>
    <w:rsid w:val="00BC4C64"/>
    <w:rsid w:val="00BC4C83"/>
    <w:rsid w:val="00BD2B63"/>
    <w:rsid w:val="00BE1481"/>
    <w:rsid w:val="00BE1667"/>
    <w:rsid w:val="00BE5ACE"/>
    <w:rsid w:val="00BE67FD"/>
    <w:rsid w:val="00BE702F"/>
    <w:rsid w:val="00BF180B"/>
    <w:rsid w:val="00BF42CE"/>
    <w:rsid w:val="00BF5172"/>
    <w:rsid w:val="00C02746"/>
    <w:rsid w:val="00C169C2"/>
    <w:rsid w:val="00C20437"/>
    <w:rsid w:val="00C2562D"/>
    <w:rsid w:val="00C301F9"/>
    <w:rsid w:val="00C3484B"/>
    <w:rsid w:val="00C36CD9"/>
    <w:rsid w:val="00C54C3D"/>
    <w:rsid w:val="00C57537"/>
    <w:rsid w:val="00C641CE"/>
    <w:rsid w:val="00C66C45"/>
    <w:rsid w:val="00C707FB"/>
    <w:rsid w:val="00C72537"/>
    <w:rsid w:val="00C81F5A"/>
    <w:rsid w:val="00C83653"/>
    <w:rsid w:val="00C83AE1"/>
    <w:rsid w:val="00C85E99"/>
    <w:rsid w:val="00CA6F78"/>
    <w:rsid w:val="00CB4ED4"/>
    <w:rsid w:val="00CC7727"/>
    <w:rsid w:val="00CD1BDB"/>
    <w:rsid w:val="00CD1EA5"/>
    <w:rsid w:val="00CD2FE4"/>
    <w:rsid w:val="00CE51AE"/>
    <w:rsid w:val="00CE7B0B"/>
    <w:rsid w:val="00CF704C"/>
    <w:rsid w:val="00CF7C81"/>
    <w:rsid w:val="00D0116D"/>
    <w:rsid w:val="00D01DBF"/>
    <w:rsid w:val="00D0279D"/>
    <w:rsid w:val="00D050B8"/>
    <w:rsid w:val="00D13DEF"/>
    <w:rsid w:val="00D30789"/>
    <w:rsid w:val="00D3415A"/>
    <w:rsid w:val="00D42890"/>
    <w:rsid w:val="00D434CB"/>
    <w:rsid w:val="00D55DC6"/>
    <w:rsid w:val="00D61B5C"/>
    <w:rsid w:val="00D62834"/>
    <w:rsid w:val="00D62A1D"/>
    <w:rsid w:val="00D73EAB"/>
    <w:rsid w:val="00D74E09"/>
    <w:rsid w:val="00D83D0D"/>
    <w:rsid w:val="00D84DE5"/>
    <w:rsid w:val="00D869AA"/>
    <w:rsid w:val="00D91ED8"/>
    <w:rsid w:val="00D964B2"/>
    <w:rsid w:val="00DA2351"/>
    <w:rsid w:val="00DB1C56"/>
    <w:rsid w:val="00DB2A70"/>
    <w:rsid w:val="00DB2E5F"/>
    <w:rsid w:val="00DB5335"/>
    <w:rsid w:val="00DB69C7"/>
    <w:rsid w:val="00DC2FF7"/>
    <w:rsid w:val="00DC4D0D"/>
    <w:rsid w:val="00DC511C"/>
    <w:rsid w:val="00DC5862"/>
    <w:rsid w:val="00DC71D8"/>
    <w:rsid w:val="00DE6F94"/>
    <w:rsid w:val="00DE794B"/>
    <w:rsid w:val="00DF0C04"/>
    <w:rsid w:val="00DF16FF"/>
    <w:rsid w:val="00DF1A76"/>
    <w:rsid w:val="00DF6579"/>
    <w:rsid w:val="00DF6D49"/>
    <w:rsid w:val="00DF75E8"/>
    <w:rsid w:val="00E109C1"/>
    <w:rsid w:val="00E11181"/>
    <w:rsid w:val="00E15D1D"/>
    <w:rsid w:val="00E162E7"/>
    <w:rsid w:val="00E26A69"/>
    <w:rsid w:val="00E30497"/>
    <w:rsid w:val="00E34A43"/>
    <w:rsid w:val="00E57191"/>
    <w:rsid w:val="00E66CA0"/>
    <w:rsid w:val="00E74738"/>
    <w:rsid w:val="00E8054C"/>
    <w:rsid w:val="00E86770"/>
    <w:rsid w:val="00E95DCA"/>
    <w:rsid w:val="00E96158"/>
    <w:rsid w:val="00EA0C7F"/>
    <w:rsid w:val="00EA3F64"/>
    <w:rsid w:val="00EA6AF3"/>
    <w:rsid w:val="00EB31F3"/>
    <w:rsid w:val="00EB5472"/>
    <w:rsid w:val="00EC3A29"/>
    <w:rsid w:val="00EC4007"/>
    <w:rsid w:val="00ED75A1"/>
    <w:rsid w:val="00EF45B9"/>
    <w:rsid w:val="00EF6C8C"/>
    <w:rsid w:val="00F01E48"/>
    <w:rsid w:val="00F020FC"/>
    <w:rsid w:val="00F03752"/>
    <w:rsid w:val="00F12E27"/>
    <w:rsid w:val="00F1342D"/>
    <w:rsid w:val="00F233BF"/>
    <w:rsid w:val="00F2579E"/>
    <w:rsid w:val="00F30565"/>
    <w:rsid w:val="00F36BF2"/>
    <w:rsid w:val="00F42744"/>
    <w:rsid w:val="00F45B7F"/>
    <w:rsid w:val="00F57080"/>
    <w:rsid w:val="00F61BD4"/>
    <w:rsid w:val="00F628D9"/>
    <w:rsid w:val="00F642E0"/>
    <w:rsid w:val="00F6608E"/>
    <w:rsid w:val="00F702BD"/>
    <w:rsid w:val="00F86909"/>
    <w:rsid w:val="00F9237C"/>
    <w:rsid w:val="00F95DF8"/>
    <w:rsid w:val="00FA1613"/>
    <w:rsid w:val="00FA2581"/>
    <w:rsid w:val="00FA2EE8"/>
    <w:rsid w:val="00FA5DE4"/>
    <w:rsid w:val="00FA784B"/>
    <w:rsid w:val="00FB23D1"/>
    <w:rsid w:val="00FC1350"/>
    <w:rsid w:val="00FC166E"/>
    <w:rsid w:val="00FD3696"/>
    <w:rsid w:val="00FD410B"/>
    <w:rsid w:val="00FE57C4"/>
    <w:rsid w:val="00FF0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5AFF"/>
    <w:pPr>
      <w:keepNext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838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D780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sid w:val="007B5AFF"/>
    <w:rPr>
      <w:b/>
      <w:bCs/>
      <w:lang w:val="ru-RU" w:eastAsia="ru-RU"/>
    </w:rPr>
  </w:style>
  <w:style w:type="paragraph" w:styleId="a3">
    <w:name w:val="Body Text"/>
    <w:basedOn w:val="a"/>
    <w:link w:val="a4"/>
    <w:uiPriority w:val="99"/>
    <w:rsid w:val="00D42890"/>
    <w:pPr>
      <w:jc w:val="center"/>
    </w:pPr>
    <w:rPr>
      <w:b/>
      <w:bCs/>
      <w:sz w:val="26"/>
      <w:szCs w:val="26"/>
    </w:rPr>
  </w:style>
  <w:style w:type="character" w:customStyle="1" w:styleId="BodyTextChar">
    <w:name w:val="Body Text Char"/>
    <w:basedOn w:val="a0"/>
    <w:uiPriority w:val="99"/>
    <w:semiHidden/>
    <w:rsid w:val="00ED780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42890"/>
    <w:rPr>
      <w:sz w:val="24"/>
      <w:szCs w:val="24"/>
    </w:rPr>
  </w:style>
  <w:style w:type="paragraph" w:customStyle="1" w:styleId="ConsPlusNonformat">
    <w:name w:val="ConsPlusNonformat"/>
    <w:rsid w:val="00D42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 Indent"/>
    <w:basedOn w:val="a"/>
    <w:link w:val="a6"/>
    <w:uiPriority w:val="99"/>
    <w:rsid w:val="00D42890"/>
    <w:pPr>
      <w:ind w:firstLine="54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a0"/>
    <w:uiPriority w:val="99"/>
    <w:semiHidden/>
    <w:rsid w:val="00ED780C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D42890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D42890"/>
    <w:pPr>
      <w:autoSpaceDE w:val="0"/>
      <w:autoSpaceDN w:val="0"/>
      <w:adjustRightInd w:val="0"/>
      <w:ind w:firstLine="540"/>
      <w:jc w:val="both"/>
    </w:pPr>
  </w:style>
  <w:style w:type="character" w:customStyle="1" w:styleId="BodyTextIndent2Char">
    <w:name w:val="Body Text Indent 2 Char"/>
    <w:basedOn w:val="a0"/>
    <w:uiPriority w:val="99"/>
    <w:semiHidden/>
    <w:rsid w:val="00ED780C"/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D42890"/>
    <w:rPr>
      <w:sz w:val="24"/>
      <w:szCs w:val="24"/>
    </w:rPr>
  </w:style>
  <w:style w:type="paragraph" w:styleId="23">
    <w:name w:val="Body Text 2"/>
    <w:basedOn w:val="a"/>
    <w:link w:val="24"/>
    <w:uiPriority w:val="99"/>
    <w:rsid w:val="00D42890"/>
    <w:pPr>
      <w:autoSpaceDE w:val="0"/>
      <w:autoSpaceDN w:val="0"/>
      <w:adjustRightInd w:val="0"/>
      <w:jc w:val="center"/>
    </w:pPr>
    <w:rPr>
      <w:sz w:val="26"/>
      <w:szCs w:val="26"/>
    </w:rPr>
  </w:style>
  <w:style w:type="character" w:customStyle="1" w:styleId="BodyText2Char">
    <w:name w:val="Body Text 2 Char"/>
    <w:basedOn w:val="a0"/>
    <w:uiPriority w:val="99"/>
    <w:semiHidden/>
    <w:rsid w:val="00ED780C"/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D42890"/>
    <w:rPr>
      <w:sz w:val="24"/>
      <w:szCs w:val="24"/>
    </w:rPr>
  </w:style>
  <w:style w:type="paragraph" w:customStyle="1" w:styleId="ConsPlusNormal">
    <w:name w:val="ConsPlusNormal"/>
    <w:rsid w:val="00D42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D428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D428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D428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ED780C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D42890"/>
    <w:rPr>
      <w:sz w:val="24"/>
      <w:szCs w:val="24"/>
    </w:rPr>
  </w:style>
  <w:style w:type="character" w:styleId="a9">
    <w:name w:val="page number"/>
    <w:basedOn w:val="a0"/>
    <w:uiPriority w:val="99"/>
    <w:rsid w:val="00541057"/>
  </w:style>
  <w:style w:type="paragraph" w:customStyle="1" w:styleId="aa">
    <w:name w:val="Знак Знак Знак Знак Знак Знак Знак Знак Знак Знак"/>
    <w:basedOn w:val="a"/>
    <w:uiPriority w:val="99"/>
    <w:rsid w:val="009C2F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BA1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ED780C"/>
    <w:rPr>
      <w:sz w:val="0"/>
      <w:szCs w:val="0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428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2627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ED780C"/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D42890"/>
    <w:rPr>
      <w:sz w:val="24"/>
      <w:szCs w:val="24"/>
    </w:rPr>
  </w:style>
  <w:style w:type="table" w:styleId="af">
    <w:name w:val="Table Grid"/>
    <w:basedOn w:val="a1"/>
    <w:locked/>
    <w:rsid w:val="00A45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838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8</Pages>
  <Words>2968</Words>
  <Characters>16921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безвозмездного пользования муниципальным имуществом муниципального образования г</vt:lpstr>
    </vt:vector>
  </TitlesOfParts>
  <Company>Администрация Заполярного</Company>
  <LinksUpToDate>false</LinksUpToDate>
  <CharactersWithSpaces>19850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безвозмездного пользования муниципальным имуществом муниципального образования г</dc:title>
  <dc:subject/>
  <dc:creator>Соловарова</dc:creator>
  <cp:keywords/>
  <dc:description/>
  <cp:lastModifiedBy>162</cp:lastModifiedBy>
  <cp:revision>113</cp:revision>
  <cp:lastPrinted>2016-07-20T05:32:00Z</cp:lastPrinted>
  <dcterms:created xsi:type="dcterms:W3CDTF">2016-05-18T13:18:00Z</dcterms:created>
  <dcterms:modified xsi:type="dcterms:W3CDTF">2016-11-29T08:54:00Z</dcterms:modified>
</cp:coreProperties>
</file>