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2F" w:rsidRPr="00FD77C8" w:rsidRDefault="002C6E2F" w:rsidP="002C6E2F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</w:tblGrid>
      <w:tr w:rsidR="002C6E2F" w:rsidRPr="00FD77C8" w:rsidTr="00DC4223">
        <w:trPr>
          <w:trHeight w:val="288"/>
        </w:trPr>
        <w:tc>
          <w:tcPr>
            <w:tcW w:w="9180" w:type="dxa"/>
          </w:tcPr>
          <w:p w:rsidR="002C6E2F" w:rsidRPr="00FD77C8" w:rsidRDefault="002C6E2F" w:rsidP="00DC4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Pr="00FD77C8" w:rsidRDefault="002C6E2F" w:rsidP="00DC42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№1к постановлению</w:t>
            </w: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E2F" w:rsidRPr="00FD77C8" w:rsidRDefault="002C6E2F" w:rsidP="00DC42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2C6E2F" w:rsidRPr="00FD77C8" w:rsidRDefault="002C6E2F" w:rsidP="00DC42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района «</w:t>
            </w:r>
            <w:proofErr w:type="spell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Кыринский</w:t>
            </w:r>
            <w:proofErr w:type="spellEnd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2C6E2F" w:rsidRPr="00FD77C8" w:rsidRDefault="002C6E2F" w:rsidP="00DC4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7F1794">
              <w:rPr>
                <w:rFonts w:ascii="Times New Roman" w:hAnsi="Times New Roman" w:cs="Times New Roman"/>
                <w:sz w:val="28"/>
                <w:szCs w:val="28"/>
              </w:rPr>
              <w:t>от 04</w:t>
            </w: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марта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7F1794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6E2F" w:rsidRPr="00FD77C8" w:rsidRDefault="002C6E2F" w:rsidP="00DC42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6E2F" w:rsidRPr="00FD77C8" w:rsidRDefault="002C6E2F" w:rsidP="00DC42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b/>
                <w:sz w:val="28"/>
                <w:szCs w:val="28"/>
              </w:rPr>
              <w:t>ПОРЯДОК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и работы маневренной группы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77C8">
              <w:rPr>
                <w:rFonts w:ascii="Times New Roman" w:hAnsi="Times New Roman" w:cs="Times New Roman"/>
                <w:b/>
                <w:sz w:val="28"/>
                <w:szCs w:val="28"/>
              </w:rPr>
              <w:t>Кыринского</w:t>
            </w:r>
            <w:proofErr w:type="spellEnd"/>
            <w:r w:rsidRPr="00FD77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1. Порядок разработан в целях </w:t>
            </w:r>
            <w:proofErr w:type="gram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повышения эффективности работы органов управления</w:t>
            </w:r>
            <w:proofErr w:type="gramEnd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и сил районного звена территориальной подсистемы РСЧС </w:t>
            </w:r>
            <w:proofErr w:type="spell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proofErr w:type="spellEnd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ликвидации очагов природных пожаров на землях поселений, после обнаружения очагов загорания.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2. Состав маневренных групп: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2.1. начальник маневренной группы – заместитель начальника 23 ПСЧ 2 ПСО ФПС ГПС ГУ МЧС России по Забайкальскому краю </w:t>
            </w:r>
            <w:proofErr w:type="spell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Зеболов</w:t>
            </w:r>
            <w:proofErr w:type="spellEnd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А.М. (по согласованию);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2.1.1. личный состав и техника: 3 ед. 13 чел.;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2.2. начальник маневренной группы – заместитель начальника ПЧ по охране с. </w:t>
            </w:r>
            <w:proofErr w:type="spell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Алтан</w:t>
            </w:r>
            <w:proofErr w:type="spellEnd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Заяшников</w:t>
            </w:r>
            <w:proofErr w:type="spellEnd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С.Г. (по согласованию);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2.2.1. личный состав: 3 ед. 13 чел.;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2.3.  начальник маневренной группы – заместитель начальника ПЧ по охране с. </w:t>
            </w:r>
            <w:proofErr w:type="spell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Мангут</w:t>
            </w:r>
            <w:proofErr w:type="spellEnd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Перфильев Д.Н., (по согласованию);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2.3.1. личный состав: 3 ед. 14 чел.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2.4. начальник маневренной группы - глава сельского поселения «</w:t>
            </w:r>
            <w:proofErr w:type="spell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Верхне-Ульхунское</w:t>
            </w:r>
            <w:proofErr w:type="spellEnd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2.4.1. личный состав: 2 ед. 15 чел.;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2.5. личный состав и техника работников организаций и предприятий (2 ед. 5 человек).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3. Численность маневренных групп составляет 60 человек, 13 единиц техники.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4. Основными задачами маневренной группы являются: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- принятие мер для ликвидации очагов природных пожаров создающих угрозу населенным пунктам;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-  передача информации в ЕДДС </w:t>
            </w:r>
            <w:proofErr w:type="spell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proofErr w:type="spellEnd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5. Маневренная группа оснащается средствами связи (с возможностью передачи фотоматериалов), средствами и оборудованием для тушения природных пожаров.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6.  Маневренная группа реагирует по решению председателя КЧС и ОПБ, в обязательном порядке при поступлении информации о возникновения угрозы перехода природного пожара на населенный пункт.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7.  По результатам работы по ликвидации горения начальник </w:t>
            </w:r>
            <w:r w:rsidRPr="00FD7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маневренной группы проводит анализ реагирования, материалы направляет в ЕДДС </w:t>
            </w:r>
            <w:proofErr w:type="spell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proofErr w:type="spellEnd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8. ЕДДС </w:t>
            </w:r>
            <w:proofErr w:type="spell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proofErr w:type="spellEnd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района проводит суточный анализ реагирования и представляет его председателю КЧС и ОПБ </w:t>
            </w:r>
            <w:proofErr w:type="spell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proofErr w:type="spellEnd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Обобщенный анализ реагирования маневренной группы, утвержденный председателем КЧС и ОПБ </w:t>
            </w:r>
            <w:proofErr w:type="spell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proofErr w:type="spellEnd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представляется ежедневно не позднее 20:00 часов через ЕДДС </w:t>
            </w:r>
            <w:proofErr w:type="spell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proofErr w:type="spellEnd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дежурную смену ЦУКС ГУ МЧС России по Забайкальскому краю.</w:t>
            </w:r>
          </w:p>
          <w:p w:rsidR="002C6E2F" w:rsidRPr="00FD77C8" w:rsidRDefault="002C6E2F" w:rsidP="00DC4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Pr="00FD77C8" w:rsidRDefault="002C6E2F" w:rsidP="00DC4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Pr="00FD77C8" w:rsidRDefault="002C6E2F" w:rsidP="00DC4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Pr="00FD77C8" w:rsidRDefault="002C6E2F" w:rsidP="00DC4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Pr="00FD77C8" w:rsidRDefault="002C6E2F" w:rsidP="00DC4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Pr="00FD77C8" w:rsidRDefault="002C6E2F" w:rsidP="00DC4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Pr="00FD77C8" w:rsidRDefault="002C6E2F" w:rsidP="00DC4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Pr="00FD77C8" w:rsidRDefault="002C6E2F" w:rsidP="00DC4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Pr="00FD77C8" w:rsidRDefault="002C6E2F" w:rsidP="00DC4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Pr="00FD77C8" w:rsidRDefault="002C6E2F" w:rsidP="00DC4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Pr="00FD77C8" w:rsidRDefault="002C6E2F" w:rsidP="00DC4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Pr="00FD77C8" w:rsidRDefault="002C6E2F" w:rsidP="00DC4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Pr="00FD77C8" w:rsidRDefault="002C6E2F" w:rsidP="00DC4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Pr="00FD77C8" w:rsidRDefault="002C6E2F" w:rsidP="00DC4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Pr="00FD77C8" w:rsidRDefault="002C6E2F" w:rsidP="00DC4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Pr="00FD77C8" w:rsidRDefault="002C6E2F" w:rsidP="00DC4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Default="002C6E2F" w:rsidP="00DC422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Default="002C6E2F" w:rsidP="00DC422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Default="002C6E2F" w:rsidP="00DC422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Default="002C6E2F" w:rsidP="00DC422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Default="002C6E2F" w:rsidP="00DC422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Default="002C6E2F" w:rsidP="00DC422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Default="002C6E2F" w:rsidP="00DC422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Default="002C6E2F" w:rsidP="00DC422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Default="002C6E2F" w:rsidP="00DC422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Default="002C6E2F" w:rsidP="00DC422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Default="002C6E2F" w:rsidP="00DC422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Default="002C6E2F" w:rsidP="00DC422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Default="002C6E2F" w:rsidP="00DC422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Default="002C6E2F" w:rsidP="00DC422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Default="002C6E2F" w:rsidP="00DC422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Default="002C6E2F" w:rsidP="00DC422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Default="002C6E2F" w:rsidP="00DC422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Default="002C6E2F" w:rsidP="00DC422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Default="002C6E2F" w:rsidP="00DC422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Pr="00FD77C8" w:rsidRDefault="002C6E2F" w:rsidP="00DC422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Pr="00FD77C8" w:rsidRDefault="002C6E2F" w:rsidP="00DC422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Pr="00FD77C8" w:rsidRDefault="002C6E2F" w:rsidP="00DC42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№2к постановлению</w:t>
            </w: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E2F" w:rsidRPr="00FD77C8" w:rsidRDefault="002C6E2F" w:rsidP="00DC42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2C6E2F" w:rsidRPr="00FD77C8" w:rsidRDefault="002C6E2F" w:rsidP="00DC42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района «</w:t>
            </w:r>
            <w:proofErr w:type="spell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Кыринский</w:t>
            </w:r>
            <w:proofErr w:type="spellEnd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1928C6" w:rsidRPr="00FD77C8" w:rsidRDefault="002C6E2F" w:rsidP="001928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="001928C6">
              <w:rPr>
                <w:rFonts w:ascii="Times New Roman" w:hAnsi="Times New Roman" w:cs="Times New Roman"/>
                <w:sz w:val="28"/>
                <w:szCs w:val="28"/>
              </w:rPr>
              <w:t>от 04</w:t>
            </w:r>
            <w:r w:rsidR="001928C6" w:rsidRPr="00FD77C8">
              <w:rPr>
                <w:rFonts w:ascii="Times New Roman" w:hAnsi="Times New Roman" w:cs="Times New Roman"/>
                <w:sz w:val="28"/>
                <w:szCs w:val="28"/>
              </w:rPr>
              <w:t>марта 20</w:t>
            </w:r>
            <w:r w:rsidR="001928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928C6"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1928C6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  <w:p w:rsidR="002C6E2F" w:rsidRPr="00FD77C8" w:rsidRDefault="002C6E2F" w:rsidP="00DC4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E2F" w:rsidRPr="00FD77C8" w:rsidRDefault="002C6E2F" w:rsidP="00DC42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6E2F" w:rsidRPr="00FD77C8" w:rsidRDefault="002C6E2F" w:rsidP="00DC42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6E2F" w:rsidRPr="00FD77C8" w:rsidRDefault="002C6E2F" w:rsidP="00DC42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b/>
                <w:sz w:val="28"/>
                <w:szCs w:val="28"/>
              </w:rPr>
              <w:t>ПОРЯДОК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и работы патрульных групп, патрульно-маневренных групп сельских поселений </w:t>
            </w:r>
            <w:proofErr w:type="spellStart"/>
            <w:r w:rsidRPr="00FD77C8">
              <w:rPr>
                <w:rFonts w:ascii="Times New Roman" w:hAnsi="Times New Roman" w:cs="Times New Roman"/>
                <w:b/>
                <w:sz w:val="28"/>
                <w:szCs w:val="28"/>
              </w:rPr>
              <w:t>Кыринского</w:t>
            </w:r>
            <w:proofErr w:type="spellEnd"/>
            <w:r w:rsidRPr="00FD77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1.Порядок разработан в целях </w:t>
            </w:r>
            <w:proofErr w:type="gram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повышения эффективности работы органов управления</w:t>
            </w:r>
            <w:proofErr w:type="gramEnd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и сил районного звена территориальной подсистемы РСЧС </w:t>
            </w:r>
            <w:proofErr w:type="spell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proofErr w:type="spellEnd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2.Патрульные группы, патрульно-маневренные группы создаются в каждом сельском поселении </w:t>
            </w:r>
            <w:proofErr w:type="spell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proofErr w:type="spellEnd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района, не менее одной. Количество зависит от числа населенных пунктов и степени пожарной опасности.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3.Состав патрульной группы определяется решением главы сельского поселения </w:t>
            </w:r>
            <w:proofErr w:type="spell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proofErr w:type="spellEnd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района. Рекомендуемый состав: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патрульной группы - глава сельского поселения (либо заместитель Главы сельского поселения);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- водитель;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4. Состав патрульно-маневренной группы определяется решением главы сельского поселения </w:t>
            </w:r>
            <w:proofErr w:type="spell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proofErr w:type="spellEnd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района. Рекомендуемый состав: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патрульно-маневренной группы - Глава сельского поселения (либо заместитель Главы сельского поселения);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- водитель;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- староста населенного пункта;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-члены подразделений добровольной пожарной охраны, волонтеры.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5.Основными задачами патрульных групп, патрульно-маневренной группы являются: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- выявление фактов сжигания населением мусора на территории населенных пунктов сельских поселений, загораний (горения) травы, стерни;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профилактических мероприятий среди населения по соблюдению правил противопожарного режима;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- принятие мер по локализации и ликвидации выявленных загораний и сжигания мусора до прибытия дополнительных сил;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-идентификации термических точек, определение площади пожара, </w:t>
            </w:r>
            <w:r w:rsidRPr="00FD7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направления и скорости распространения огня;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-принятие решения о необходимости привлечения дополнительных сил и средств;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- передача информации в ЕДДС </w:t>
            </w:r>
            <w:proofErr w:type="spell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proofErr w:type="spellEnd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района;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-актирование факта возгорания,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органы.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Патрульные группы, патрульно-маневренные группы оснащаются Главой сельского поселения автомобилем, средствами связи (с возможностью передачи фотоматериалов), средствами и оборудованием для тушения природных пожаров.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6.При повышенной вероятности возникновения природных пожаров (ландшафтных пожаров, сжигания прошлогодней травы, камыша и пр.) работа патрульных групп, патрульно-маневренных групп организуется ежедневно. Состав, маршрут движения и время работы группы планируется заранее, на следующие сутки. Информация передается в ЕДДС </w:t>
            </w:r>
            <w:proofErr w:type="spell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proofErr w:type="spellEnd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7.При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8.Выезд патрульно-маневренных групп осуществляется по решению Главы сельского поселения (либо заместителя Главы сельского поселения) не позднее 10 минут с момента получения информации о выявленной термической точке.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9.По результатам отработки термических точек, начальник патрульной группы, патрульно-маневренной группы проводит анализ реагирования (с приложением актов, фотоматериалов) и направляет материалы в ЕДДС </w:t>
            </w:r>
            <w:proofErr w:type="spell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proofErr w:type="spellEnd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10.ЕДДС </w:t>
            </w:r>
            <w:proofErr w:type="spell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proofErr w:type="spellEnd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района проводит суточный анализ реагирования на термические точки за район, с приложением актов, фотоматериалов и представляет их на утверждение председателю КЧС и ОПБ </w:t>
            </w:r>
            <w:proofErr w:type="spell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proofErr w:type="spellEnd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района. 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Обобщенный анализ реагирования патрульных групп, патрульно-маневренных групп на термические точки, выявленные на территории </w:t>
            </w:r>
            <w:proofErr w:type="spell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proofErr w:type="spellEnd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района, утвержденный председателем КЧС и ОПБ </w:t>
            </w:r>
            <w:proofErr w:type="spellStart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>Кыринского</w:t>
            </w:r>
            <w:proofErr w:type="spellEnd"/>
            <w:r w:rsidRPr="00FD77C8">
              <w:rPr>
                <w:rFonts w:ascii="Times New Roman" w:hAnsi="Times New Roman" w:cs="Times New Roman"/>
                <w:sz w:val="28"/>
                <w:szCs w:val="28"/>
              </w:rPr>
              <w:t xml:space="preserve"> района, ежедневно не позднее 20:00 часов через ЕДДС в дежурную смену ЦУКС ГУ МЧС России по Забайкальскому краю.</w:t>
            </w:r>
          </w:p>
          <w:p w:rsidR="002C6E2F" w:rsidRPr="00FD77C8" w:rsidRDefault="002C6E2F" w:rsidP="00DC42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E2F" w:rsidRDefault="002C6E2F" w:rsidP="002C6E2F">
      <w:pPr>
        <w:rPr>
          <w:rFonts w:ascii="Times New Roman" w:hAnsi="Times New Roman" w:cs="Times New Roman"/>
          <w:sz w:val="28"/>
          <w:szCs w:val="28"/>
        </w:rPr>
      </w:pPr>
    </w:p>
    <w:p w:rsidR="002C6E2F" w:rsidRPr="007A7883" w:rsidRDefault="002C6E2F" w:rsidP="002C6E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6E2F" w:rsidRDefault="002C6E2F" w:rsidP="002C6E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6E2F" w:rsidRDefault="002C6E2F" w:rsidP="002C6E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6E2F" w:rsidRDefault="002C6E2F" w:rsidP="002C6E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6E2F" w:rsidRDefault="002C6E2F" w:rsidP="002C6E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6E2F" w:rsidRPr="00FD77C8" w:rsidRDefault="002C6E2F" w:rsidP="002C6E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№3к постановлению</w:t>
      </w:r>
      <w:r w:rsidRPr="00FD77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E2F" w:rsidRPr="00FD77C8" w:rsidRDefault="002C6E2F" w:rsidP="002C6E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77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FD77C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2C6E2F" w:rsidRPr="00FD77C8" w:rsidRDefault="002C6E2F" w:rsidP="002C6E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77C8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Pr="00FD77C8">
        <w:rPr>
          <w:rFonts w:ascii="Times New Roman" w:hAnsi="Times New Roman" w:cs="Times New Roman"/>
          <w:sz w:val="28"/>
          <w:szCs w:val="28"/>
        </w:rPr>
        <w:t>Кыринский</w:t>
      </w:r>
      <w:proofErr w:type="spellEnd"/>
      <w:r w:rsidRPr="00FD77C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C6E2F" w:rsidRPr="00FD77C8" w:rsidRDefault="002C6E2F" w:rsidP="002C6E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7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F184A">
        <w:rPr>
          <w:rFonts w:ascii="Times New Roman" w:hAnsi="Times New Roman" w:cs="Times New Roman"/>
          <w:sz w:val="28"/>
          <w:szCs w:val="28"/>
        </w:rPr>
        <w:t xml:space="preserve"> 04</w:t>
      </w:r>
      <w:r w:rsidRPr="00FD77C8">
        <w:rPr>
          <w:rFonts w:ascii="Times New Roman" w:hAnsi="Times New Roman" w:cs="Times New Roman"/>
          <w:sz w:val="28"/>
          <w:szCs w:val="28"/>
        </w:rPr>
        <w:t>марта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D77C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F184A">
        <w:rPr>
          <w:rFonts w:ascii="Times New Roman" w:hAnsi="Times New Roman" w:cs="Times New Roman"/>
          <w:sz w:val="28"/>
          <w:szCs w:val="28"/>
        </w:rPr>
        <w:t>176</w:t>
      </w:r>
    </w:p>
    <w:p w:rsidR="002C6E2F" w:rsidRDefault="002C6E2F" w:rsidP="002C6E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E2F" w:rsidRPr="007A7883" w:rsidRDefault="002C6E2F" w:rsidP="002C6E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883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C6E2F" w:rsidRPr="007A7883" w:rsidRDefault="002C6E2F" w:rsidP="002C6E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883">
        <w:rPr>
          <w:rFonts w:ascii="Times New Roman" w:hAnsi="Times New Roman" w:cs="Times New Roman"/>
          <w:b/>
          <w:sz w:val="28"/>
          <w:szCs w:val="28"/>
        </w:rPr>
        <w:t>организации и работы патрульно-контрольной группы</w:t>
      </w:r>
    </w:p>
    <w:p w:rsidR="002C6E2F" w:rsidRPr="007A7883" w:rsidRDefault="002C6E2F" w:rsidP="002C6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7883">
        <w:rPr>
          <w:rFonts w:ascii="Times New Roman" w:hAnsi="Times New Roman" w:cs="Times New Roman"/>
          <w:b/>
          <w:sz w:val="28"/>
          <w:szCs w:val="28"/>
        </w:rPr>
        <w:t>Кыринского</w:t>
      </w:r>
      <w:proofErr w:type="spellEnd"/>
      <w:r w:rsidRPr="007A788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C6E2F" w:rsidRPr="007A7883" w:rsidRDefault="002C6E2F" w:rsidP="002C6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83">
        <w:rPr>
          <w:rFonts w:ascii="Times New Roman" w:hAnsi="Times New Roman" w:cs="Times New Roman"/>
          <w:sz w:val="28"/>
          <w:szCs w:val="28"/>
        </w:rPr>
        <w:t xml:space="preserve">1. Порядок разработан в целях </w:t>
      </w:r>
      <w:proofErr w:type="gramStart"/>
      <w:r w:rsidRPr="007A7883">
        <w:rPr>
          <w:rFonts w:ascii="Times New Roman" w:hAnsi="Times New Roman" w:cs="Times New Roman"/>
          <w:sz w:val="28"/>
          <w:szCs w:val="28"/>
        </w:rPr>
        <w:t>повышения эффективности работы органов управления</w:t>
      </w:r>
      <w:proofErr w:type="gramEnd"/>
      <w:r w:rsidRPr="007A7883">
        <w:rPr>
          <w:rFonts w:ascii="Times New Roman" w:hAnsi="Times New Roman" w:cs="Times New Roman"/>
          <w:sz w:val="28"/>
          <w:szCs w:val="28"/>
        </w:rPr>
        <w:t xml:space="preserve"> и сил районного звена территориальной подсистемы РСЧС </w:t>
      </w:r>
      <w:proofErr w:type="spellStart"/>
      <w:r w:rsidRPr="007A7883"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 w:rsidRPr="007A7883">
        <w:rPr>
          <w:rFonts w:ascii="Times New Roman" w:hAnsi="Times New Roman" w:cs="Times New Roman"/>
          <w:sz w:val="28"/>
          <w:szCs w:val="28"/>
        </w:rPr>
        <w:t xml:space="preserve"> района по проведению </w:t>
      </w:r>
      <w:proofErr w:type="spellStart"/>
      <w:r w:rsidRPr="007A7883">
        <w:rPr>
          <w:rFonts w:ascii="Times New Roman" w:hAnsi="Times New Roman" w:cs="Times New Roman"/>
          <w:sz w:val="28"/>
          <w:szCs w:val="28"/>
        </w:rPr>
        <w:t>надзорно-профилактической</w:t>
      </w:r>
      <w:proofErr w:type="spellEnd"/>
      <w:r w:rsidRPr="007A7883">
        <w:rPr>
          <w:rFonts w:ascii="Times New Roman" w:hAnsi="Times New Roman" w:cs="Times New Roman"/>
          <w:sz w:val="28"/>
          <w:szCs w:val="28"/>
        </w:rPr>
        <w:t xml:space="preserve"> деятельности и пресечение фактов незаконной деятельности в лесах. </w:t>
      </w:r>
    </w:p>
    <w:p w:rsidR="002C6E2F" w:rsidRPr="007A7883" w:rsidRDefault="002C6E2F" w:rsidP="002C6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83">
        <w:rPr>
          <w:rFonts w:ascii="Times New Roman" w:hAnsi="Times New Roman" w:cs="Times New Roman"/>
          <w:sz w:val="28"/>
          <w:szCs w:val="28"/>
        </w:rPr>
        <w:t xml:space="preserve">2. Состав патрульно-контрольной группы: </w:t>
      </w:r>
    </w:p>
    <w:p w:rsidR="002C6E2F" w:rsidRPr="007A7883" w:rsidRDefault="002C6E2F" w:rsidP="002C6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83">
        <w:rPr>
          <w:rFonts w:ascii="Times New Roman" w:hAnsi="Times New Roman" w:cs="Times New Roman"/>
          <w:sz w:val="28"/>
          <w:szCs w:val="28"/>
        </w:rPr>
        <w:t>2.1. начальник патрульно-контрольной группы – 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88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883">
        <w:rPr>
          <w:rFonts w:ascii="Times New Roman" w:hAnsi="Times New Roman" w:cs="Times New Roman"/>
          <w:sz w:val="28"/>
          <w:szCs w:val="28"/>
        </w:rPr>
        <w:t xml:space="preserve">ПСЧ </w:t>
      </w:r>
      <w:r>
        <w:rPr>
          <w:rFonts w:ascii="Times New Roman" w:hAnsi="Times New Roman" w:cs="Times New Roman"/>
          <w:sz w:val="28"/>
          <w:szCs w:val="28"/>
        </w:rPr>
        <w:t xml:space="preserve">2 ПСО ФПС ГПС ГУ МЧС России по Забайкальскому краю старший лейтенант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службы </w:t>
      </w:r>
      <w:r w:rsidRPr="007A7883">
        <w:rPr>
          <w:rFonts w:ascii="Times New Roman" w:hAnsi="Times New Roman" w:cs="Times New Roman"/>
          <w:sz w:val="28"/>
          <w:szCs w:val="28"/>
        </w:rPr>
        <w:t>Потехин А.П.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883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2C6E2F" w:rsidRPr="007A7883" w:rsidRDefault="002C6E2F" w:rsidP="002C6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83">
        <w:rPr>
          <w:rFonts w:ascii="Times New Roman" w:hAnsi="Times New Roman" w:cs="Times New Roman"/>
          <w:sz w:val="28"/>
          <w:szCs w:val="28"/>
        </w:rPr>
        <w:t>2.1.1. личный состав и техника: 4 ед. 5 чел.;</w:t>
      </w:r>
    </w:p>
    <w:p w:rsidR="002C6E2F" w:rsidRPr="007A7883" w:rsidRDefault="002C6E2F" w:rsidP="002C6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A7883">
        <w:rPr>
          <w:rFonts w:ascii="Times New Roman" w:hAnsi="Times New Roman" w:cs="Times New Roman"/>
          <w:sz w:val="28"/>
          <w:szCs w:val="28"/>
        </w:rPr>
        <w:t>. Основными задачами патрульно-контрольной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883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2C6E2F" w:rsidRPr="007A7883" w:rsidRDefault="002C6E2F" w:rsidP="002C6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83">
        <w:rPr>
          <w:rFonts w:ascii="Times New Roman" w:hAnsi="Times New Roman" w:cs="Times New Roman"/>
          <w:sz w:val="28"/>
          <w:szCs w:val="28"/>
        </w:rPr>
        <w:t xml:space="preserve">- выявление незаконных рубок и вывоза древесины, незаконные пункты приема древесины, устанавливает поджигателей лесов; </w:t>
      </w:r>
    </w:p>
    <w:p w:rsidR="002C6E2F" w:rsidRPr="007A7883" w:rsidRDefault="002C6E2F" w:rsidP="002C6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83">
        <w:rPr>
          <w:rFonts w:ascii="Times New Roman" w:hAnsi="Times New Roman" w:cs="Times New Roman"/>
          <w:sz w:val="28"/>
          <w:szCs w:val="28"/>
        </w:rPr>
        <w:t xml:space="preserve">- передача информации в ЕДДС </w:t>
      </w:r>
      <w:proofErr w:type="spellStart"/>
      <w:r w:rsidRPr="007A7883"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 w:rsidRPr="007A7883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2C6E2F" w:rsidRPr="007A7883" w:rsidRDefault="002C6E2F" w:rsidP="002C6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A7883">
        <w:rPr>
          <w:rFonts w:ascii="Times New Roman" w:hAnsi="Times New Roman" w:cs="Times New Roman"/>
          <w:sz w:val="28"/>
          <w:szCs w:val="28"/>
        </w:rPr>
        <w:t>Патрульно-контрольн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A7883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883">
        <w:rPr>
          <w:rFonts w:ascii="Times New Roman" w:hAnsi="Times New Roman" w:cs="Times New Roman"/>
          <w:sz w:val="28"/>
          <w:szCs w:val="28"/>
        </w:rPr>
        <w:t>оснащается средствами связи (с возможностью передачи фотоматериалов), средствами и оборудованием для тушения природных пожаров.</w:t>
      </w:r>
    </w:p>
    <w:p w:rsidR="002C6E2F" w:rsidRPr="007A7883" w:rsidRDefault="002C6E2F" w:rsidP="002C6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A7883">
        <w:rPr>
          <w:rFonts w:ascii="Times New Roman" w:hAnsi="Times New Roman" w:cs="Times New Roman"/>
          <w:sz w:val="28"/>
          <w:szCs w:val="28"/>
        </w:rPr>
        <w:t>Патрульно-контрольн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A7883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883">
        <w:rPr>
          <w:rFonts w:ascii="Times New Roman" w:hAnsi="Times New Roman" w:cs="Times New Roman"/>
          <w:sz w:val="28"/>
          <w:szCs w:val="28"/>
        </w:rPr>
        <w:t xml:space="preserve">реагирует по поступающим оперативным данным о правонарушениях в лесах, а также в рамках профилактических мероприятий по соблюдению закона в области лесных отношений, согласно планирующим документам. </w:t>
      </w:r>
    </w:p>
    <w:p w:rsidR="002C6E2F" w:rsidRPr="007A7883" w:rsidRDefault="002C6E2F" w:rsidP="002C6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A7883">
        <w:rPr>
          <w:rFonts w:ascii="Times New Roman" w:hAnsi="Times New Roman" w:cs="Times New Roman"/>
          <w:sz w:val="28"/>
          <w:szCs w:val="28"/>
        </w:rPr>
        <w:t xml:space="preserve">По результатам оперативной работы о правонарушениях и выявленных виновных лиц, начальник патрульно-контрольной групп проводит анализ реагирования, материалы направляет в ЕДДС </w:t>
      </w:r>
      <w:proofErr w:type="spellStart"/>
      <w:r w:rsidRPr="007A7883"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 w:rsidRPr="007A7883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2C6E2F" w:rsidRPr="007A7883" w:rsidRDefault="002C6E2F" w:rsidP="002C6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A7883">
        <w:rPr>
          <w:rFonts w:ascii="Times New Roman" w:hAnsi="Times New Roman" w:cs="Times New Roman"/>
          <w:sz w:val="28"/>
          <w:szCs w:val="28"/>
        </w:rPr>
        <w:t xml:space="preserve">. ЕДДС </w:t>
      </w:r>
      <w:proofErr w:type="spellStart"/>
      <w:r w:rsidRPr="007A7883"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 w:rsidRPr="007A7883">
        <w:rPr>
          <w:rFonts w:ascii="Times New Roman" w:hAnsi="Times New Roman" w:cs="Times New Roman"/>
          <w:sz w:val="28"/>
          <w:szCs w:val="28"/>
        </w:rPr>
        <w:t xml:space="preserve"> района проводит суточный анализ реагирования и представляет его председателю КЧС и ОПБ </w:t>
      </w:r>
      <w:proofErr w:type="spellStart"/>
      <w:r w:rsidRPr="007A7883"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 w:rsidRPr="007A7883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2C6E2F" w:rsidRPr="007A7883" w:rsidRDefault="002C6E2F" w:rsidP="002C6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883">
        <w:rPr>
          <w:rFonts w:ascii="Times New Roman" w:hAnsi="Times New Roman" w:cs="Times New Roman"/>
          <w:sz w:val="28"/>
          <w:szCs w:val="28"/>
        </w:rPr>
        <w:t xml:space="preserve">Обобщенный анализ реагирования патрульно-контрольной группы, утвержденный председателем КЧС и ОПБ </w:t>
      </w:r>
      <w:proofErr w:type="spellStart"/>
      <w:r w:rsidRPr="007A7883"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 w:rsidRPr="007A7883">
        <w:rPr>
          <w:rFonts w:ascii="Times New Roman" w:hAnsi="Times New Roman" w:cs="Times New Roman"/>
          <w:sz w:val="28"/>
          <w:szCs w:val="28"/>
        </w:rPr>
        <w:t xml:space="preserve"> района, представляется ежедневно не позднее 20:00 часов через ЕДДС </w:t>
      </w:r>
      <w:proofErr w:type="spellStart"/>
      <w:r w:rsidRPr="007A7883"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 w:rsidRPr="007A7883">
        <w:rPr>
          <w:rFonts w:ascii="Times New Roman" w:hAnsi="Times New Roman" w:cs="Times New Roman"/>
          <w:sz w:val="28"/>
          <w:szCs w:val="28"/>
        </w:rPr>
        <w:t xml:space="preserve"> района в дежурную смену ЦУКС ГУ МЧС России по Забайкальскому краю.</w:t>
      </w:r>
    </w:p>
    <w:p w:rsidR="002C6E2F" w:rsidRPr="007A7883" w:rsidRDefault="002C6E2F" w:rsidP="002C6E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2B2" w:rsidRDefault="004F184A"/>
    <w:sectPr w:rsidR="006062B2" w:rsidSect="00FD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6E2F"/>
    <w:rsid w:val="000B20EC"/>
    <w:rsid w:val="00186ACC"/>
    <w:rsid w:val="001928C6"/>
    <w:rsid w:val="00270872"/>
    <w:rsid w:val="002C6E2F"/>
    <w:rsid w:val="004F184A"/>
    <w:rsid w:val="0055548F"/>
    <w:rsid w:val="00606298"/>
    <w:rsid w:val="007F1794"/>
    <w:rsid w:val="00834706"/>
    <w:rsid w:val="00FA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6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C6E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Приёменая</dc:creator>
  <cp:keywords/>
  <dc:description/>
  <cp:lastModifiedBy>Приёменая</cp:lastModifiedBy>
  <cp:revision>7</cp:revision>
  <dcterms:created xsi:type="dcterms:W3CDTF">2020-03-04T07:02:00Z</dcterms:created>
  <dcterms:modified xsi:type="dcterms:W3CDTF">2020-03-04T07:07:00Z</dcterms:modified>
</cp:coreProperties>
</file>