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7A" w:rsidRPr="006117CE" w:rsidRDefault="00CB187A" w:rsidP="00CB187A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87A" w:rsidRPr="00FF36C2" w:rsidRDefault="00CB187A" w:rsidP="00CB18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F36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CB187A" w:rsidRPr="006117CE" w:rsidRDefault="00CB187A" w:rsidP="00CB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CB187A" w:rsidRPr="006117CE" w:rsidRDefault="00CB187A" w:rsidP="00CB187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«КЫРИНСКИЙ РАЙОН»</w:t>
      </w:r>
    </w:p>
    <w:p w:rsidR="00CB187A" w:rsidRPr="0035655B" w:rsidRDefault="00CB187A" w:rsidP="00CB187A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 w:rsidRPr="00F64F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ПОСТАНОВЛЕНИЕ</w:t>
      </w:r>
      <w:bookmarkEnd w:id="0"/>
    </w:p>
    <w:p w:rsidR="00CB187A" w:rsidRDefault="00CB187A" w:rsidP="00CB187A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B187A" w:rsidRPr="008A22CA" w:rsidRDefault="00CB187A" w:rsidP="00CB187A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2019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№____                           </w:t>
      </w:r>
    </w:p>
    <w:p w:rsidR="00CB187A" w:rsidRPr="008A22CA" w:rsidRDefault="00CB187A" w:rsidP="00CB187A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Кыра</w:t>
      </w:r>
    </w:p>
    <w:p w:rsidR="00CB187A" w:rsidRPr="00E1329C" w:rsidRDefault="00CB187A" w:rsidP="00CB187A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87A" w:rsidRDefault="00CB187A" w:rsidP="00CB18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внесении изменений в решение Совета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от 12.09.2018 № 79 «Об утверждении</w:t>
      </w:r>
      <w:r w:rsidRPr="005B02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  <w:r w:rsidRPr="005B02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 «</w:t>
      </w:r>
      <w:proofErr w:type="spellStart"/>
      <w:r w:rsidRPr="005B02FC">
        <w:rPr>
          <w:rFonts w:ascii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 w:rsidRPr="005B02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187A" w:rsidRDefault="00CB187A" w:rsidP="00CB18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15.05.2019 № 07-22б-2019 на отдельные нормы решения</w:t>
      </w:r>
      <w:r w:rsidRPr="005B02FC">
        <w:t xml:space="preserve"> </w:t>
      </w:r>
      <w:r w:rsidRPr="005B02FC">
        <w:rPr>
          <w:rFonts w:ascii="Times New Roman" w:hAnsi="Times New Roman" w:cs="Times New Roman"/>
          <w:sz w:val="28"/>
          <w:szCs w:val="28"/>
          <w:lang w:eastAsia="ru-RU"/>
        </w:rPr>
        <w:t>Совета муниципального района «</w:t>
      </w:r>
      <w:proofErr w:type="spellStart"/>
      <w:r w:rsidRPr="005B02FC">
        <w:rPr>
          <w:rFonts w:ascii="Times New Roman" w:hAnsi="Times New Roman" w:cs="Times New Roman"/>
          <w:sz w:val="28"/>
          <w:szCs w:val="28"/>
          <w:lang w:eastAsia="ru-RU"/>
        </w:rPr>
        <w:t>Кыри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от 12.09.2018 № 79, руководствуясь п. 14 ч. 1 ст. 15</w:t>
      </w:r>
      <w:r w:rsidRPr="005B02FC">
        <w:rPr>
          <w:rFonts w:ascii="Segoe UI" w:hAnsi="Segoe UI" w:cs="Segoe UI"/>
          <w:color w:val="000000"/>
          <w:spacing w:val="4"/>
          <w:shd w:val="clear" w:color="auto" w:fill="F1F1F1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 w:rsidRPr="005B02FC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B02FC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N 131-ФЗ «</w:t>
      </w:r>
      <w:r w:rsidRPr="005B02FC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равления в Российской Федерации», ч. 2 ст. 8 Федерального</w:t>
      </w:r>
      <w:r w:rsidRPr="00FF36C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F36C2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ru-RU"/>
        </w:rPr>
        <w:t>т 24.06.1998 N 89-ФЗ «</w:t>
      </w:r>
      <w:r w:rsidRPr="00FF36C2">
        <w:rPr>
          <w:rFonts w:ascii="Times New Roman" w:hAnsi="Times New Roman" w:cs="Times New Roman"/>
          <w:sz w:val="28"/>
          <w:szCs w:val="28"/>
          <w:lang w:eastAsia="ru-RU"/>
        </w:rPr>
        <w:t>Об отх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одах производства и потребления», ст. 23 Устава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решил:</w:t>
      </w:r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Данный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удовлетворить.</w:t>
      </w:r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 Внести в </w:t>
      </w:r>
      <w:r w:rsidRPr="009A2744">
        <w:rPr>
          <w:rFonts w:ascii="Times New Roman" w:hAnsi="Times New Roman" w:cs="Times New Roman"/>
          <w:sz w:val="28"/>
          <w:szCs w:val="28"/>
          <w:lang w:eastAsia="ru-RU"/>
        </w:rPr>
        <w:t>решение Совета муниципального района «</w:t>
      </w:r>
      <w:proofErr w:type="spellStart"/>
      <w:r w:rsidRPr="009A2744"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9A2744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от 12.09.2018 № 79 «Об утверждении Положения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 «</w:t>
      </w:r>
      <w:proofErr w:type="spellStart"/>
      <w:r w:rsidRPr="009A2744"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9A2744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="00A16A00">
        <w:rPr>
          <w:rFonts w:ascii="Times New Roman" w:hAnsi="Times New Roman" w:cs="Times New Roman"/>
          <w:sz w:val="28"/>
          <w:szCs w:val="28"/>
          <w:lang w:eastAsia="ru-RU"/>
        </w:rPr>
        <w:t xml:space="preserve"> (далее-Решение)</w:t>
      </w:r>
      <w:r w:rsidRPr="009A2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2.1. В наименовании и по тексту Решения слова</w:t>
      </w:r>
      <w:r w:rsidRPr="009A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2744">
        <w:rPr>
          <w:rFonts w:ascii="Times New Roman" w:hAnsi="Times New Roman" w:cs="Times New Roman"/>
          <w:sz w:val="28"/>
          <w:szCs w:val="28"/>
          <w:lang w:eastAsia="ru-RU"/>
        </w:rPr>
        <w:t>по сбору (в том числе раздельному сбору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на слова «</w:t>
      </w:r>
      <w:r w:rsidRPr="009A2744">
        <w:rPr>
          <w:rFonts w:ascii="Times New Roman" w:hAnsi="Times New Roman" w:cs="Times New Roman"/>
          <w:sz w:val="28"/>
          <w:szCs w:val="28"/>
          <w:lang w:eastAsia="ru-RU"/>
        </w:rPr>
        <w:t>накоплению (в том числе раздельному накоплению), сбору,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2.2. Пункт 5.3. изложить в следующей редакции:</w:t>
      </w:r>
      <w:bookmarkStart w:id="1" w:name="_GoBack"/>
      <w:bookmarkEnd w:id="1"/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«5.3. </w:t>
      </w:r>
      <w:r w:rsidRPr="0035655B">
        <w:rPr>
          <w:rFonts w:ascii="Times New Roman" w:hAnsi="Times New Roman" w:cs="Times New Roman"/>
          <w:sz w:val="28"/>
          <w:szCs w:val="28"/>
          <w:lang w:eastAsia="ru-RU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B187A" w:rsidRPr="0035655B" w:rsidRDefault="00CB187A" w:rsidP="00CB1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Pr="0035655B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вступает в силу на следующий день, после дня его обнародования на официальном сайте муниципального района «</w:t>
      </w:r>
      <w:proofErr w:type="spellStart"/>
      <w:r w:rsidRPr="0035655B"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35655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2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B02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187A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муниципального района</w:t>
      </w:r>
    </w:p>
    <w:p w:rsidR="00CB187A" w:rsidRPr="005B02FC" w:rsidRDefault="00CB187A" w:rsidP="00CB18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В.К.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Воскобоева</w:t>
      </w:r>
      <w:proofErr w:type="spellEnd"/>
    </w:p>
    <w:p w:rsidR="00CB187A" w:rsidRPr="00E036AC" w:rsidRDefault="00CB187A" w:rsidP="00CB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7A" w:rsidRDefault="00CB187A" w:rsidP="00CB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района</w:t>
      </w:r>
    </w:p>
    <w:p w:rsidR="00CB187A" w:rsidRPr="001D3A40" w:rsidRDefault="00CB187A" w:rsidP="00CB1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Л.Ц.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5BB0" w:rsidRDefault="00D25BB0"/>
    <w:sectPr w:rsidR="00D25BB0" w:rsidSect="0035655B">
      <w:headerReference w:type="even" r:id="rId7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CF" w:rsidRDefault="00935ACF">
      <w:pPr>
        <w:spacing w:after="0" w:line="240" w:lineRule="auto"/>
      </w:pPr>
      <w:r>
        <w:separator/>
      </w:r>
    </w:p>
  </w:endnote>
  <w:endnote w:type="continuationSeparator" w:id="0">
    <w:p w:rsidR="00935ACF" w:rsidRDefault="0093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CF" w:rsidRDefault="00935ACF">
      <w:pPr>
        <w:spacing w:after="0" w:line="240" w:lineRule="auto"/>
      </w:pPr>
      <w:r>
        <w:separator/>
      </w:r>
    </w:p>
  </w:footnote>
  <w:footnote w:type="continuationSeparator" w:id="0">
    <w:p w:rsidR="00935ACF" w:rsidRDefault="0093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CB187A" w:rsidP="001C7B1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85</w:t>
    </w:r>
    <w:r>
      <w:rPr>
        <w:rStyle w:val="a6"/>
      </w:rPr>
      <w:fldChar w:fldCharType="end"/>
    </w:r>
  </w:p>
  <w:p w:rsidR="009C0464" w:rsidRDefault="0093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E8"/>
    <w:rsid w:val="00935ACF"/>
    <w:rsid w:val="00A16A00"/>
    <w:rsid w:val="00CB187A"/>
    <w:rsid w:val="00D25BB0"/>
    <w:rsid w:val="00E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87A"/>
  </w:style>
  <w:style w:type="paragraph" w:styleId="a5">
    <w:name w:val="No Spacing"/>
    <w:uiPriority w:val="1"/>
    <w:qFormat/>
    <w:rsid w:val="00CB187A"/>
    <w:pPr>
      <w:spacing w:after="0" w:line="240" w:lineRule="auto"/>
    </w:pPr>
  </w:style>
  <w:style w:type="character" w:styleId="a6">
    <w:name w:val="page number"/>
    <w:basedOn w:val="a0"/>
    <w:rsid w:val="00CB1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87A"/>
  </w:style>
  <w:style w:type="paragraph" w:styleId="a5">
    <w:name w:val="No Spacing"/>
    <w:uiPriority w:val="1"/>
    <w:qFormat/>
    <w:rsid w:val="00CB187A"/>
    <w:pPr>
      <w:spacing w:after="0" w:line="240" w:lineRule="auto"/>
    </w:pPr>
  </w:style>
  <w:style w:type="character" w:styleId="a6">
    <w:name w:val="page number"/>
    <w:basedOn w:val="a0"/>
    <w:rsid w:val="00CB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2019-06-17T03:17:00Z</dcterms:created>
  <dcterms:modified xsi:type="dcterms:W3CDTF">2019-06-17T23:59:00Z</dcterms:modified>
</cp:coreProperties>
</file>