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71E" w:rsidRDefault="00D3271E" w:rsidP="00EC570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УТВЕРЖДЕНЫ</w:t>
      </w:r>
    </w:p>
    <w:p w:rsidR="00D3271E" w:rsidRDefault="00D3271E" w:rsidP="00EC570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</w:t>
      </w:r>
      <w:r w:rsidRPr="00D3271E">
        <w:rPr>
          <w:rFonts w:ascii="Times New Roman" w:hAnsi="Times New Roman" w:cs="Times New Roman"/>
          <w:sz w:val="28"/>
        </w:rPr>
        <w:t>постановлением администрации</w:t>
      </w:r>
    </w:p>
    <w:p w:rsidR="00D3271E" w:rsidRDefault="00D3271E" w:rsidP="00EC570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муниципального района</w:t>
      </w:r>
    </w:p>
    <w:p w:rsidR="00D3271E" w:rsidRDefault="00D3271E" w:rsidP="00EC570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«Акшинский район»</w:t>
      </w:r>
    </w:p>
    <w:p w:rsidR="00D3271E" w:rsidRDefault="00D3271E" w:rsidP="00EC570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от «___» _____________2021 года</w:t>
      </w:r>
    </w:p>
    <w:p w:rsidR="00D3271E" w:rsidRPr="00D3271E" w:rsidRDefault="00D3271E" w:rsidP="00EC5706">
      <w:pPr>
        <w:jc w:val="center"/>
        <w:rPr>
          <w:rFonts w:ascii="Times New Roman" w:hAnsi="Times New Roman" w:cs="Times New Roman"/>
          <w:sz w:val="28"/>
        </w:rPr>
      </w:pPr>
    </w:p>
    <w:p w:rsidR="00D3271E" w:rsidRDefault="00D3271E" w:rsidP="00EC5706">
      <w:pPr>
        <w:jc w:val="center"/>
        <w:rPr>
          <w:rFonts w:ascii="Times New Roman" w:hAnsi="Times New Roman" w:cs="Times New Roman"/>
          <w:b/>
          <w:sz w:val="28"/>
        </w:rPr>
      </w:pPr>
    </w:p>
    <w:p w:rsidR="002B7586" w:rsidRPr="00EC5706" w:rsidRDefault="00EC5706" w:rsidP="00EC5706">
      <w:pPr>
        <w:jc w:val="center"/>
        <w:rPr>
          <w:rFonts w:ascii="Times New Roman" w:hAnsi="Times New Roman" w:cs="Times New Roman"/>
          <w:b/>
          <w:sz w:val="28"/>
        </w:rPr>
      </w:pPr>
      <w:r w:rsidRPr="00EC5706">
        <w:rPr>
          <w:rFonts w:ascii="Times New Roman" w:hAnsi="Times New Roman" w:cs="Times New Roman"/>
          <w:b/>
          <w:sz w:val="28"/>
        </w:rPr>
        <w:t>ИЗМЕНЕНИЯ,</w:t>
      </w:r>
    </w:p>
    <w:p w:rsidR="00EC5706" w:rsidRDefault="004F569B" w:rsidP="00EC570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которые вносятся в Муниципа</w:t>
      </w:r>
      <w:r w:rsidR="00EC5706" w:rsidRPr="00EC5706">
        <w:rPr>
          <w:rFonts w:ascii="Times New Roman" w:hAnsi="Times New Roman" w:cs="Times New Roman"/>
          <w:b/>
          <w:sz w:val="28"/>
        </w:rPr>
        <w:t>льную программу капитального ремонта общего имущества в многоквартирных домах, расположенных н</w:t>
      </w:r>
      <w:r>
        <w:rPr>
          <w:rFonts w:ascii="Times New Roman" w:hAnsi="Times New Roman" w:cs="Times New Roman"/>
          <w:b/>
          <w:sz w:val="28"/>
        </w:rPr>
        <w:t>а территории Акшинского района</w:t>
      </w:r>
      <w:r w:rsidR="00EC5706" w:rsidRPr="00EC5706">
        <w:rPr>
          <w:rFonts w:ascii="Times New Roman" w:hAnsi="Times New Roman" w:cs="Times New Roman"/>
          <w:b/>
          <w:sz w:val="28"/>
        </w:rPr>
        <w:t xml:space="preserve">, утвержденную постановлением </w:t>
      </w:r>
      <w:r>
        <w:rPr>
          <w:rFonts w:ascii="Times New Roman" w:hAnsi="Times New Roman" w:cs="Times New Roman"/>
          <w:b/>
          <w:sz w:val="28"/>
        </w:rPr>
        <w:t xml:space="preserve">администрации муниципального района «Акшинский район» </w:t>
      </w:r>
      <w:r w:rsidR="00EC5706" w:rsidRPr="00EC5706">
        <w:rPr>
          <w:rFonts w:ascii="Times New Roman" w:hAnsi="Times New Roman" w:cs="Times New Roman"/>
          <w:b/>
          <w:sz w:val="28"/>
        </w:rPr>
        <w:t xml:space="preserve"> от 3</w:t>
      </w:r>
      <w:r>
        <w:rPr>
          <w:rFonts w:ascii="Times New Roman" w:hAnsi="Times New Roman" w:cs="Times New Roman"/>
          <w:b/>
          <w:sz w:val="28"/>
        </w:rPr>
        <w:t>1</w:t>
      </w:r>
      <w:r w:rsidR="00EC5706" w:rsidRPr="00EC5706">
        <w:rPr>
          <w:rFonts w:ascii="Times New Roman" w:hAnsi="Times New Roman" w:cs="Times New Roman"/>
          <w:b/>
          <w:sz w:val="28"/>
        </w:rPr>
        <w:t xml:space="preserve"> декабря 201</w:t>
      </w:r>
      <w:r>
        <w:rPr>
          <w:rFonts w:ascii="Times New Roman" w:hAnsi="Times New Roman" w:cs="Times New Roman"/>
          <w:b/>
          <w:sz w:val="28"/>
        </w:rPr>
        <w:t>4</w:t>
      </w:r>
      <w:r w:rsidR="00EC5706" w:rsidRPr="00EC5706">
        <w:rPr>
          <w:rFonts w:ascii="Times New Roman" w:hAnsi="Times New Roman" w:cs="Times New Roman"/>
          <w:b/>
          <w:sz w:val="28"/>
        </w:rPr>
        <w:t xml:space="preserve"> года № </w:t>
      </w:r>
      <w:r>
        <w:rPr>
          <w:rFonts w:ascii="Times New Roman" w:hAnsi="Times New Roman" w:cs="Times New Roman"/>
          <w:b/>
          <w:sz w:val="28"/>
        </w:rPr>
        <w:t>807</w:t>
      </w:r>
    </w:p>
    <w:p w:rsidR="00EC5706" w:rsidRDefault="00EC5706" w:rsidP="00EC5706">
      <w:pPr>
        <w:jc w:val="center"/>
        <w:rPr>
          <w:rFonts w:ascii="Times New Roman" w:hAnsi="Times New Roman" w:cs="Times New Roman"/>
          <w:b/>
          <w:sz w:val="28"/>
        </w:rPr>
      </w:pPr>
    </w:p>
    <w:p w:rsidR="00EC5706" w:rsidRDefault="00EC5706" w:rsidP="00EC5706">
      <w:pPr>
        <w:rPr>
          <w:rFonts w:ascii="Times New Roman" w:hAnsi="Times New Roman" w:cs="Times New Roman"/>
          <w:sz w:val="28"/>
        </w:rPr>
      </w:pPr>
      <w:r w:rsidRPr="00EC5706">
        <w:rPr>
          <w:rFonts w:ascii="Times New Roman" w:hAnsi="Times New Roman" w:cs="Times New Roman"/>
          <w:sz w:val="28"/>
        </w:rPr>
        <w:t>1.В разделе 6 «Порядок разработки и утверждения регионального</w:t>
      </w:r>
      <w:r>
        <w:rPr>
          <w:rFonts w:ascii="Times New Roman" w:hAnsi="Times New Roman" w:cs="Times New Roman"/>
          <w:sz w:val="28"/>
        </w:rPr>
        <w:t xml:space="preserve"> краткосрочного плана, муниципальных краткосрочных планов реализации Программы</w:t>
      </w:r>
      <w:r w:rsidRPr="00EC5706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:</w:t>
      </w:r>
    </w:p>
    <w:p w:rsidR="00EC5706" w:rsidRDefault="00EC5706" w:rsidP="00EC570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1)подпункт 1 пункта 4 изложить в следующей редакции:</w:t>
      </w:r>
    </w:p>
    <w:p w:rsidR="00FA3357" w:rsidRDefault="00EC5706" w:rsidP="00EC570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«1)разработку проектов</w:t>
      </w:r>
      <w:r w:rsidR="009D7F67">
        <w:rPr>
          <w:rFonts w:ascii="Times New Roman" w:hAnsi="Times New Roman" w:cs="Times New Roman"/>
          <w:sz w:val="28"/>
        </w:rPr>
        <w:t xml:space="preserve"> муниципальных краткосрочных планов и их утверждение органами местного самоуп</w:t>
      </w:r>
      <w:r w:rsidR="004E67DC">
        <w:rPr>
          <w:rFonts w:ascii="Times New Roman" w:hAnsi="Times New Roman" w:cs="Times New Roman"/>
          <w:sz w:val="28"/>
        </w:rPr>
        <w:t>равления</w:t>
      </w:r>
      <w:r w:rsidR="00FA3357">
        <w:rPr>
          <w:rFonts w:ascii="Times New Roman" w:hAnsi="Times New Roman" w:cs="Times New Roman"/>
          <w:sz w:val="28"/>
        </w:rPr>
        <w:t>, муниципального района (в части сельских поселений, входящих в состав муниципального района), сельского поселения (в случае заключения органами местного самоуправления муниципального района с органами местного самоуправления сельского поселения, входящего в состав муниципального района, соглашения о передаче им осуществления части своих полномочий по решению вопросов местного значения в сфере обеспечения своевременного проведения капитального ремонта общего имущества в многоквартирных домах) (далее – орган местного самоуправления)</w:t>
      </w:r>
      <w:proofErr w:type="gramStart"/>
      <w:r w:rsidR="00FA3357">
        <w:rPr>
          <w:rFonts w:ascii="Times New Roman" w:hAnsi="Times New Roman" w:cs="Times New Roman"/>
          <w:sz w:val="28"/>
        </w:rPr>
        <w:t>;»</w:t>
      </w:r>
      <w:proofErr w:type="gramEnd"/>
      <w:r w:rsidR="00FA3357">
        <w:rPr>
          <w:rFonts w:ascii="Times New Roman" w:hAnsi="Times New Roman" w:cs="Times New Roman"/>
          <w:sz w:val="28"/>
        </w:rPr>
        <w:t>;</w:t>
      </w:r>
    </w:p>
    <w:p w:rsidR="00FA3357" w:rsidRDefault="00FA3357" w:rsidP="00EC570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2)пункт 7 изложить в следующей редакции:</w:t>
      </w:r>
    </w:p>
    <w:p w:rsidR="00FA3357" w:rsidRDefault="00FA3357" w:rsidP="00EC570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«7. Региональный</w:t>
      </w:r>
      <w:r>
        <w:rPr>
          <w:rFonts w:ascii="Times New Roman" w:hAnsi="Times New Roman" w:cs="Times New Roman"/>
          <w:sz w:val="28"/>
        </w:rPr>
        <w:tab/>
        <w:t xml:space="preserve"> оператор представляет лично либо направляет посредством почтового отправления или в форме электронных документов, в том числе подписанных усиленной квалифицированной электронной подписью, в срок до 15 марта года, предшествующего началу трехлетнего периода, следующие сведения:</w:t>
      </w:r>
    </w:p>
    <w:p w:rsidR="00567529" w:rsidRDefault="00FA3357" w:rsidP="00567529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1)</w:t>
      </w:r>
      <w:r w:rsidR="00567529">
        <w:rPr>
          <w:rFonts w:ascii="Times New Roman" w:hAnsi="Times New Roman" w:cs="Times New Roman"/>
          <w:sz w:val="28"/>
        </w:rPr>
        <w:t xml:space="preserve"> в</w:t>
      </w:r>
      <w:r w:rsidRPr="00FA3357">
        <w:rPr>
          <w:rFonts w:ascii="Times New Roman" w:hAnsi="Times New Roman" w:cs="Times New Roman"/>
          <w:sz w:val="28"/>
        </w:rPr>
        <w:t xml:space="preserve"> орг</w:t>
      </w:r>
      <w:r w:rsidR="004E67DC">
        <w:rPr>
          <w:rFonts w:ascii="Times New Roman" w:hAnsi="Times New Roman" w:cs="Times New Roman"/>
          <w:sz w:val="28"/>
        </w:rPr>
        <w:t>ан местного самоуправления</w:t>
      </w:r>
      <w:r w:rsidRPr="00FA3357">
        <w:rPr>
          <w:rFonts w:ascii="Times New Roman" w:hAnsi="Times New Roman" w:cs="Times New Roman"/>
          <w:sz w:val="28"/>
        </w:rPr>
        <w:t>: объем финансовых средств, который региональный оператор вправе израсходовать</w:t>
      </w:r>
      <w:r>
        <w:rPr>
          <w:rFonts w:ascii="Times New Roman" w:hAnsi="Times New Roman" w:cs="Times New Roman"/>
          <w:sz w:val="28"/>
        </w:rPr>
        <w:t xml:space="preserve"> на ежегодное финансирование Программы, с распределением в разрезе муниципальных районов, муниципальных или городских округов, сформированный с учетом требования к обеспечению финансовой устойчивости деятельности регионального оператора, установленного пунктом 1 части 9 статьи 2 Закона Забайкальского края о капитальном ремонте;</w:t>
      </w:r>
      <w:proofErr w:type="gramEnd"/>
    </w:p>
    <w:p w:rsidR="00EC5706" w:rsidRDefault="00FA3357" w:rsidP="00567529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2)</w:t>
      </w:r>
      <w:r w:rsidR="00567529">
        <w:rPr>
          <w:rFonts w:ascii="Times New Roman" w:hAnsi="Times New Roman" w:cs="Times New Roman"/>
          <w:sz w:val="28"/>
        </w:rPr>
        <w:t xml:space="preserve"> в орган местного самоуправления: адресный перечень многоквартирных домов, расположенных на территории отдельного муниципального образования, в отношении которых на трехлетний период планируется проведение капитального ремонта общего имущества, с </w:t>
      </w:r>
      <w:r w:rsidR="00567529">
        <w:rPr>
          <w:rFonts w:ascii="Times New Roman" w:hAnsi="Times New Roman" w:cs="Times New Roman"/>
          <w:sz w:val="28"/>
        </w:rPr>
        <w:lastRenderedPageBreak/>
        <w:t>характеристикой данных многоквартирных домов по форме, установленной в таблице 1 приложения № 2 к настоящей Программе, и с разбивкой по видам работ по капитальному ремонту по форме, установленной в таблице 3 приложения № 2</w:t>
      </w:r>
      <w:proofErr w:type="gramEnd"/>
      <w:r w:rsidR="00567529">
        <w:rPr>
          <w:rFonts w:ascii="Times New Roman" w:hAnsi="Times New Roman" w:cs="Times New Roman"/>
          <w:sz w:val="28"/>
        </w:rPr>
        <w:t xml:space="preserve"> к настоящей Программе</w:t>
      </w:r>
      <w:r w:rsidR="009D7F67" w:rsidRPr="00FA3357">
        <w:rPr>
          <w:rFonts w:ascii="Times New Roman" w:hAnsi="Times New Roman" w:cs="Times New Roman"/>
          <w:sz w:val="28"/>
        </w:rPr>
        <w:t xml:space="preserve"> </w:t>
      </w:r>
      <w:r w:rsidR="00567529">
        <w:rPr>
          <w:rFonts w:ascii="Times New Roman" w:hAnsi="Times New Roman" w:cs="Times New Roman"/>
          <w:sz w:val="28"/>
        </w:rPr>
        <w:t>(далее – адресный перечень муниципального образования);</w:t>
      </w:r>
    </w:p>
    <w:p w:rsidR="00567529" w:rsidRDefault="00567529" w:rsidP="0056752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3)дополнить пунктом 7</w:t>
      </w:r>
      <w:r>
        <w:rPr>
          <w:rFonts w:ascii="Times New Roman" w:hAnsi="Times New Roman" w:cs="Times New Roman"/>
          <w:sz w:val="28"/>
          <w:vertAlign w:val="superscript"/>
        </w:rPr>
        <w:t>1</w:t>
      </w:r>
      <w:r>
        <w:rPr>
          <w:rFonts w:ascii="Times New Roman" w:hAnsi="Times New Roman" w:cs="Times New Roman"/>
          <w:sz w:val="28"/>
        </w:rPr>
        <w:t>:</w:t>
      </w:r>
    </w:p>
    <w:p w:rsidR="00567529" w:rsidRDefault="00567529" w:rsidP="00567529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«7.Региональный оператор формирует на каждый год трехлетнего периода</w:t>
      </w:r>
      <w:r w:rsidR="00157447">
        <w:rPr>
          <w:rFonts w:ascii="Times New Roman" w:hAnsi="Times New Roman" w:cs="Times New Roman"/>
          <w:sz w:val="28"/>
        </w:rPr>
        <w:t xml:space="preserve"> адресный пер</w:t>
      </w:r>
      <w:r w:rsidR="004E67DC">
        <w:rPr>
          <w:rFonts w:ascii="Times New Roman" w:hAnsi="Times New Roman" w:cs="Times New Roman"/>
          <w:sz w:val="28"/>
        </w:rPr>
        <w:t>ечень муниципального района, в</w:t>
      </w:r>
      <w:r w:rsidR="00157447">
        <w:rPr>
          <w:rFonts w:ascii="Times New Roman" w:hAnsi="Times New Roman" w:cs="Times New Roman"/>
          <w:sz w:val="28"/>
        </w:rPr>
        <w:t xml:space="preserve"> которые включает многоквартирные дома из сформированного им ранжированного перечня многоквартирных домов, собственники помещений</w:t>
      </w:r>
      <w:r w:rsidR="00221BAD">
        <w:rPr>
          <w:rFonts w:ascii="Times New Roman" w:hAnsi="Times New Roman" w:cs="Times New Roman"/>
          <w:sz w:val="28"/>
        </w:rPr>
        <w:t xml:space="preserve"> в которых формируют фонды капитального ремонта на счете регионального оператора, по полноте поступлений взносов на капитальный ремонт от собственников помещений в таких многоквартирных домах на дату формирования перечня, с учетом сроков проведения капитального</w:t>
      </w:r>
      <w:proofErr w:type="gramEnd"/>
      <w:r w:rsidR="00221BAD">
        <w:rPr>
          <w:rFonts w:ascii="Times New Roman" w:hAnsi="Times New Roman" w:cs="Times New Roman"/>
          <w:sz w:val="28"/>
        </w:rPr>
        <w:t xml:space="preserve"> </w:t>
      </w:r>
      <w:proofErr w:type="gramStart"/>
      <w:r w:rsidR="00221BAD">
        <w:rPr>
          <w:rFonts w:ascii="Times New Roman" w:hAnsi="Times New Roman" w:cs="Times New Roman"/>
          <w:sz w:val="28"/>
        </w:rPr>
        <w:t>ремонта общего имущества в многоквартирных домах, определенных программой, решений комиссии по установлению необходимости проведения капитального ремонта, объема финансовых средств, указанных в подпункте 1 пункта 7 настоящего Порядка, стоимости услуг и (или) работ по капитальному ремонту, определенной в соответствии с условиями, указанными в седьмом – девятом абзацах настоящего пункта, а также принципов формирования краткосрочных планов, установленных частью 7</w:t>
      </w:r>
      <w:r w:rsidR="00221BAD">
        <w:rPr>
          <w:rFonts w:ascii="Times New Roman" w:hAnsi="Times New Roman" w:cs="Times New Roman"/>
          <w:sz w:val="28"/>
          <w:vertAlign w:val="superscript"/>
        </w:rPr>
        <w:t xml:space="preserve">1 </w:t>
      </w:r>
      <w:r w:rsidR="00221BAD">
        <w:rPr>
          <w:rFonts w:ascii="Times New Roman" w:hAnsi="Times New Roman" w:cs="Times New Roman"/>
          <w:sz w:val="28"/>
        </w:rPr>
        <w:t>статьи 168 Жилищного кодекса</w:t>
      </w:r>
      <w:proofErr w:type="gramEnd"/>
      <w:r w:rsidR="00221BAD">
        <w:rPr>
          <w:rFonts w:ascii="Times New Roman" w:hAnsi="Times New Roman" w:cs="Times New Roman"/>
          <w:sz w:val="28"/>
        </w:rPr>
        <w:t xml:space="preserve"> Российской Федерации.</w:t>
      </w:r>
    </w:p>
    <w:p w:rsidR="00221BAD" w:rsidRDefault="00221BAD" w:rsidP="0056752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Включаемые в перечни многоквартирные дома предварительно осматриваются региональным оператором совместно с лицами, осуществляющими управление многоквартирными домами, и </w:t>
      </w:r>
      <w:r>
        <w:rPr>
          <w:rFonts w:ascii="Times New Roman" w:hAnsi="Times New Roman" w:cs="Times New Roman"/>
          <w:sz w:val="28"/>
        </w:rPr>
        <w:br/>
        <w:t>(или) представителями органов местного самоуправления, в целях установления потребности в проведении капитального ремонта по видам работ, определенным Программой. Для проведения осмотра могут быть приглашены председатели советов многоквартирных домов. По итогам</w:t>
      </w:r>
      <w:r w:rsidR="00375643">
        <w:rPr>
          <w:rFonts w:ascii="Times New Roman" w:hAnsi="Times New Roman" w:cs="Times New Roman"/>
          <w:sz w:val="28"/>
        </w:rPr>
        <w:t xml:space="preserve"> работы региональным оператором составляется акт осмотра. В случае установления потребности в проведении капитального ремонта по видам работ, определенным Программой, региональный оператор осуществляет расчет стоимости таких работ.</w:t>
      </w:r>
    </w:p>
    <w:p w:rsidR="00375643" w:rsidRDefault="00375643" w:rsidP="00567529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Стоимость услуг и (или) работ по капитальному ремонту многоквартирных домов, указанных в адресном перечне муниципального образования и адресном перечне Забайкальского края, не должна превышать предельную стоимость услуг и (или) работ по капитальному ремонту общего  имущества в многоквартирном доме, определенную постановлением Правительства Забайкальского края в соответствии с частью 4 статьи 190 Жилищного кодекса Российской Федерации.</w:t>
      </w:r>
      <w:proofErr w:type="gramEnd"/>
    </w:p>
    <w:p w:rsidR="00375643" w:rsidRDefault="00375643" w:rsidP="0056752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Суммарная стоимость услуг и (или) работ по капитальному ремонту отдельного многоквартирного дома, указанного в адре</w:t>
      </w:r>
      <w:r w:rsidR="004E67DC">
        <w:rPr>
          <w:rFonts w:ascii="Times New Roman" w:hAnsi="Times New Roman" w:cs="Times New Roman"/>
          <w:sz w:val="28"/>
        </w:rPr>
        <w:t>сном перечне муниципального района</w:t>
      </w:r>
      <w:r>
        <w:rPr>
          <w:rFonts w:ascii="Times New Roman" w:hAnsi="Times New Roman" w:cs="Times New Roman"/>
          <w:sz w:val="28"/>
        </w:rPr>
        <w:t>, не должна превышать сумму средств, которую возможно использовать на возвратной основе для ремонта такого многоквартирного дома.</w:t>
      </w:r>
    </w:p>
    <w:p w:rsidR="00375643" w:rsidRDefault="00375643" w:rsidP="0056752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Сроки формирования региональным оператором адресного перечня Забайкальского края устанавливаются Министерством</w:t>
      </w:r>
      <w:proofErr w:type="gramStart"/>
      <w:r>
        <w:rPr>
          <w:rFonts w:ascii="Times New Roman" w:hAnsi="Times New Roman" w:cs="Times New Roman"/>
          <w:sz w:val="28"/>
        </w:rPr>
        <w:t>.»;</w:t>
      </w:r>
      <w:proofErr w:type="gramEnd"/>
    </w:p>
    <w:p w:rsidR="00375643" w:rsidRDefault="00375643" w:rsidP="0056752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дополнить пунктом 7</w:t>
      </w:r>
      <w:r>
        <w:rPr>
          <w:rFonts w:ascii="Times New Roman" w:hAnsi="Times New Roman" w:cs="Times New Roman"/>
          <w:sz w:val="28"/>
          <w:vertAlign w:val="superscript"/>
        </w:rPr>
        <w:t>2</w:t>
      </w:r>
      <w:r>
        <w:rPr>
          <w:rFonts w:ascii="Times New Roman" w:hAnsi="Times New Roman" w:cs="Times New Roman"/>
          <w:sz w:val="28"/>
        </w:rPr>
        <w:t>:</w:t>
      </w:r>
    </w:p>
    <w:p w:rsidR="00375643" w:rsidRDefault="00375643" w:rsidP="0056752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«7. </w:t>
      </w:r>
      <w:proofErr w:type="gramStart"/>
      <w:r>
        <w:rPr>
          <w:rFonts w:ascii="Times New Roman" w:hAnsi="Times New Roman" w:cs="Times New Roman"/>
          <w:sz w:val="28"/>
        </w:rPr>
        <w:t xml:space="preserve">В случае обнаружения в представленном региональным оператором адресном перечне муниципального </w:t>
      </w:r>
      <w:r w:rsidR="004E67DC">
        <w:rPr>
          <w:rFonts w:ascii="Times New Roman" w:hAnsi="Times New Roman" w:cs="Times New Roman"/>
          <w:sz w:val="28"/>
        </w:rPr>
        <w:t xml:space="preserve">района </w:t>
      </w:r>
      <w:r w:rsidR="00B74844">
        <w:rPr>
          <w:rFonts w:ascii="Times New Roman" w:hAnsi="Times New Roman" w:cs="Times New Roman"/>
          <w:sz w:val="28"/>
        </w:rPr>
        <w:t>ошибок, неточностей, несоответствия условиям формирования адресного пе</w:t>
      </w:r>
      <w:r w:rsidR="00516E5E">
        <w:rPr>
          <w:rFonts w:ascii="Times New Roman" w:hAnsi="Times New Roman" w:cs="Times New Roman"/>
          <w:sz w:val="28"/>
        </w:rPr>
        <w:t>речня муниципального района</w:t>
      </w:r>
      <w:r w:rsidR="00B74844">
        <w:rPr>
          <w:rFonts w:ascii="Times New Roman" w:hAnsi="Times New Roman" w:cs="Times New Roman"/>
          <w:sz w:val="28"/>
        </w:rPr>
        <w:t>, установленным в подпункте 2 пункта 7 настоящего Порядка, либо необходимости корректировки списка включенных многоквартирных домов, видов услуг и (или) работ по капитальному ремонту и их стоимости орган местного самоуправления направляет адресный пер</w:t>
      </w:r>
      <w:r w:rsidR="00516E5E">
        <w:rPr>
          <w:rFonts w:ascii="Times New Roman" w:hAnsi="Times New Roman" w:cs="Times New Roman"/>
          <w:sz w:val="28"/>
        </w:rPr>
        <w:t>ечень муниципального района</w:t>
      </w:r>
      <w:r w:rsidR="00B74844">
        <w:rPr>
          <w:rFonts w:ascii="Times New Roman" w:hAnsi="Times New Roman" w:cs="Times New Roman"/>
          <w:sz w:val="28"/>
        </w:rPr>
        <w:t xml:space="preserve"> региональному оператору для доработки посредством почтового</w:t>
      </w:r>
      <w:proofErr w:type="gramEnd"/>
      <w:r w:rsidR="00B74844">
        <w:rPr>
          <w:rFonts w:ascii="Times New Roman" w:hAnsi="Times New Roman" w:cs="Times New Roman"/>
          <w:sz w:val="28"/>
        </w:rPr>
        <w:t xml:space="preserve"> отправления или в форме электронных документов, в том числе подписанных усиленной квалифицированной подписью, в течение 5 рабочих дней со дня получения.</w:t>
      </w:r>
    </w:p>
    <w:p w:rsidR="008512F1" w:rsidRDefault="008512F1" w:rsidP="0056752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Региональный оператор в течение 3 рабочих дней со дня получения вносит исправления в адресный пер</w:t>
      </w:r>
      <w:r w:rsidR="00516E5E">
        <w:rPr>
          <w:rFonts w:ascii="Times New Roman" w:hAnsi="Times New Roman" w:cs="Times New Roman"/>
          <w:sz w:val="28"/>
        </w:rPr>
        <w:t>ечень муниципального района</w:t>
      </w:r>
      <w:r>
        <w:rPr>
          <w:rFonts w:ascii="Times New Roman" w:hAnsi="Times New Roman" w:cs="Times New Roman"/>
          <w:sz w:val="28"/>
        </w:rPr>
        <w:t>, адресный перечень Забайкальского края и направляет в орган местного самоуправления и Министерство посредством почтового отправления или в форме электронных документов, в том числе подписанных усиленной квалифицированной электронной подписью</w:t>
      </w:r>
      <w:proofErr w:type="gramStart"/>
      <w:r>
        <w:rPr>
          <w:rFonts w:ascii="Times New Roman" w:hAnsi="Times New Roman" w:cs="Times New Roman"/>
          <w:sz w:val="28"/>
        </w:rPr>
        <w:t>.»;</w:t>
      </w:r>
      <w:proofErr w:type="gramEnd"/>
    </w:p>
    <w:p w:rsidR="00205CDA" w:rsidRDefault="00205CDA" w:rsidP="0056752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6) пункт 8 изложить в следующей редакции:</w:t>
      </w:r>
    </w:p>
    <w:p w:rsidR="00205CDA" w:rsidRDefault="00205CDA" w:rsidP="0056752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«8. </w:t>
      </w:r>
      <w:proofErr w:type="gramStart"/>
      <w:r>
        <w:rPr>
          <w:rFonts w:ascii="Times New Roman" w:hAnsi="Times New Roman" w:cs="Times New Roman"/>
          <w:sz w:val="28"/>
        </w:rPr>
        <w:t>Многоквартирные дома, указанные в представленном региональным оператором в соответствии с пунктами 7-7</w:t>
      </w:r>
      <w:r>
        <w:rPr>
          <w:rFonts w:ascii="Times New Roman" w:hAnsi="Times New Roman" w:cs="Times New Roman"/>
          <w:sz w:val="28"/>
          <w:vertAlign w:val="superscript"/>
        </w:rPr>
        <w:t>3</w:t>
      </w:r>
      <w:r>
        <w:rPr>
          <w:rFonts w:ascii="Times New Roman" w:hAnsi="Times New Roman" w:cs="Times New Roman"/>
          <w:sz w:val="28"/>
        </w:rPr>
        <w:t xml:space="preserve"> настоящего Порядка адресном п</w:t>
      </w:r>
      <w:r w:rsidR="00516E5E">
        <w:rPr>
          <w:rFonts w:ascii="Times New Roman" w:hAnsi="Times New Roman" w:cs="Times New Roman"/>
          <w:sz w:val="28"/>
        </w:rPr>
        <w:t>еречне муниципального района</w:t>
      </w:r>
      <w:r w:rsidR="00746ECF">
        <w:rPr>
          <w:rFonts w:ascii="Times New Roman" w:hAnsi="Times New Roman" w:cs="Times New Roman"/>
          <w:sz w:val="28"/>
        </w:rPr>
        <w:t xml:space="preserve"> и имеющие наибольшую полноту поступлений взносов на капитальный ремонт от собственников помещений в таких многоквартирных домах, включаются органом местного самоуправления в муниципальный краткосрочный план на очередной год трехлетнего периода.</w:t>
      </w:r>
      <w:proofErr w:type="gramEnd"/>
      <w:r w:rsidR="00746ECF">
        <w:rPr>
          <w:rFonts w:ascii="Times New Roman" w:hAnsi="Times New Roman" w:cs="Times New Roman"/>
          <w:sz w:val="28"/>
        </w:rPr>
        <w:t xml:space="preserve"> При этом суммарная стоимость капитального ремонта всех включаемых многоквартирных домов не должна превышать объем финансовых средств, указанный подпункте 1 пункта 7 настоящего Порядка</w:t>
      </w:r>
      <w:proofErr w:type="gramStart"/>
      <w:r w:rsidR="00746ECF">
        <w:rPr>
          <w:rFonts w:ascii="Times New Roman" w:hAnsi="Times New Roman" w:cs="Times New Roman"/>
          <w:sz w:val="28"/>
        </w:rPr>
        <w:t>.»;</w:t>
      </w:r>
      <w:proofErr w:type="gramEnd"/>
    </w:p>
    <w:p w:rsidR="00746ECF" w:rsidRDefault="00746ECF" w:rsidP="0056752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7) в пункте 9 после слов «муниципальном районе» дополнить словом «, муниципальном»;</w:t>
      </w:r>
    </w:p>
    <w:p w:rsidR="00746ECF" w:rsidRDefault="00746ECF" w:rsidP="0056752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8) в пункте 11 после слов «органами местного самоуправления</w:t>
      </w:r>
      <w:proofErr w:type="gramStart"/>
      <w:r>
        <w:rPr>
          <w:rFonts w:ascii="Times New Roman" w:hAnsi="Times New Roman" w:cs="Times New Roman"/>
          <w:sz w:val="28"/>
        </w:rPr>
        <w:t>,»</w:t>
      </w:r>
      <w:proofErr w:type="gramEnd"/>
      <w:r>
        <w:rPr>
          <w:rFonts w:ascii="Times New Roman" w:hAnsi="Times New Roman" w:cs="Times New Roman"/>
          <w:sz w:val="28"/>
        </w:rPr>
        <w:t xml:space="preserve"> дополнить словами «адресного перечня Забайкальского края, представленного региональным оператором,»;</w:t>
      </w:r>
    </w:p>
    <w:p w:rsidR="00746ECF" w:rsidRDefault="00746ECF" w:rsidP="00746EC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9)   пункт  13 дополнить словами  «, в порядке, установленном настоящим Порядком».</w:t>
      </w:r>
    </w:p>
    <w:p w:rsidR="00746ECF" w:rsidRDefault="005E5F48" w:rsidP="00746EC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Абзац третий раздела 5 «Организация </w:t>
      </w:r>
      <w:proofErr w:type="gramStart"/>
      <w:r>
        <w:rPr>
          <w:rFonts w:ascii="Times New Roman" w:hAnsi="Times New Roman" w:cs="Times New Roman"/>
          <w:sz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</w:rPr>
        <w:t xml:space="preserve"> ходом исполнения Программы» изложить в следующей редакции:</w:t>
      </w:r>
    </w:p>
    <w:p w:rsidR="005E5F48" w:rsidRDefault="005E5F48" w:rsidP="00746EC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«На основании представленного отчета Министерство вырабатывает и направляет региональному оператору предложения, направленные на повышение эффективности реализации Программы, для проведения необходимой работы</w:t>
      </w:r>
      <w:proofErr w:type="gramStart"/>
      <w:r>
        <w:rPr>
          <w:rFonts w:ascii="Times New Roman" w:hAnsi="Times New Roman" w:cs="Times New Roman"/>
          <w:sz w:val="28"/>
        </w:rPr>
        <w:t>.».</w:t>
      </w:r>
      <w:proofErr w:type="gramEnd"/>
    </w:p>
    <w:p w:rsidR="005E5F48" w:rsidRDefault="005E5F48" w:rsidP="00746EC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Приложения № 1-3 к Программе изложить в следующей редакции:</w:t>
      </w:r>
    </w:p>
    <w:p w:rsidR="00746ECF" w:rsidRPr="00205CDA" w:rsidRDefault="00746ECF" w:rsidP="00567529">
      <w:pPr>
        <w:rPr>
          <w:rFonts w:ascii="Times New Roman" w:hAnsi="Times New Roman" w:cs="Times New Roman"/>
          <w:sz w:val="28"/>
        </w:rPr>
      </w:pPr>
    </w:p>
    <w:p w:rsidR="00EC5706" w:rsidRDefault="00EC5706" w:rsidP="00EC5706"/>
    <w:p w:rsidR="00EC5706" w:rsidRDefault="00EC5706" w:rsidP="00EC5706"/>
    <w:sectPr w:rsidR="00EC5706" w:rsidSect="002B7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7DC" w:rsidRDefault="004E67DC" w:rsidP="004E67DC">
      <w:r>
        <w:separator/>
      </w:r>
    </w:p>
  </w:endnote>
  <w:endnote w:type="continuationSeparator" w:id="0">
    <w:p w:rsidR="004E67DC" w:rsidRDefault="004E67DC" w:rsidP="004E6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7DC" w:rsidRDefault="004E67DC" w:rsidP="004E67DC">
      <w:r>
        <w:separator/>
      </w:r>
    </w:p>
  </w:footnote>
  <w:footnote w:type="continuationSeparator" w:id="0">
    <w:p w:rsidR="004E67DC" w:rsidRDefault="004E67DC" w:rsidP="004E67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F6736"/>
    <w:multiLevelType w:val="hybridMultilevel"/>
    <w:tmpl w:val="4C5E0B56"/>
    <w:lvl w:ilvl="0" w:tplc="BB262F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706"/>
    <w:rsid w:val="0002368A"/>
    <w:rsid w:val="00157447"/>
    <w:rsid w:val="001B6D1F"/>
    <w:rsid w:val="00205CDA"/>
    <w:rsid w:val="002072C7"/>
    <w:rsid w:val="00221BAD"/>
    <w:rsid w:val="002473FD"/>
    <w:rsid w:val="002B7586"/>
    <w:rsid w:val="00375643"/>
    <w:rsid w:val="004A7C83"/>
    <w:rsid w:val="004E67DC"/>
    <w:rsid w:val="004F569B"/>
    <w:rsid w:val="00516E5E"/>
    <w:rsid w:val="00567529"/>
    <w:rsid w:val="005D4588"/>
    <w:rsid w:val="005E5F48"/>
    <w:rsid w:val="006F6399"/>
    <w:rsid w:val="00746ECF"/>
    <w:rsid w:val="00782823"/>
    <w:rsid w:val="00784A72"/>
    <w:rsid w:val="008512F1"/>
    <w:rsid w:val="008A107E"/>
    <w:rsid w:val="009D7F67"/>
    <w:rsid w:val="00B74844"/>
    <w:rsid w:val="00D3271E"/>
    <w:rsid w:val="00D50A19"/>
    <w:rsid w:val="00DC25EC"/>
    <w:rsid w:val="00EC5706"/>
    <w:rsid w:val="00F55A20"/>
    <w:rsid w:val="00FA3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35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E67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E67DC"/>
  </w:style>
  <w:style w:type="paragraph" w:styleId="a6">
    <w:name w:val="footer"/>
    <w:basedOn w:val="a"/>
    <w:link w:val="a7"/>
    <w:uiPriority w:val="99"/>
    <w:semiHidden/>
    <w:unhideWhenUsed/>
    <w:rsid w:val="004E67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E67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2</cp:revision>
  <dcterms:created xsi:type="dcterms:W3CDTF">2021-09-03T14:36:00Z</dcterms:created>
  <dcterms:modified xsi:type="dcterms:W3CDTF">2021-09-03T14:36:00Z</dcterms:modified>
</cp:coreProperties>
</file>