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B5" w:rsidRDefault="00AE45B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45B5" w:rsidRDefault="00AE45B5">
      <w:pPr>
        <w:pStyle w:val="ConsPlusNormal"/>
        <w:jc w:val="both"/>
        <w:outlineLvl w:val="0"/>
      </w:pPr>
    </w:p>
    <w:p w:rsidR="00AE45B5" w:rsidRDefault="00AE45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45B5" w:rsidRDefault="00AE45B5">
      <w:pPr>
        <w:pStyle w:val="ConsPlusTitle"/>
        <w:jc w:val="center"/>
      </w:pPr>
    </w:p>
    <w:p w:rsidR="00AE45B5" w:rsidRDefault="00AE45B5">
      <w:pPr>
        <w:pStyle w:val="ConsPlusTitle"/>
        <w:jc w:val="center"/>
      </w:pPr>
      <w:r>
        <w:t>ПОСТАНОВЛЕНИЕ</w:t>
      </w:r>
    </w:p>
    <w:p w:rsidR="00AE45B5" w:rsidRDefault="00AE45B5">
      <w:pPr>
        <w:pStyle w:val="ConsPlusTitle"/>
        <w:jc w:val="center"/>
      </w:pPr>
      <w:r>
        <w:t>от 14 октября 2016 г. N 1040</w:t>
      </w:r>
    </w:p>
    <w:p w:rsidR="00AE45B5" w:rsidRDefault="00AE45B5">
      <w:pPr>
        <w:pStyle w:val="ConsPlusTitle"/>
        <w:jc w:val="center"/>
      </w:pPr>
    </w:p>
    <w:p w:rsidR="00AE45B5" w:rsidRDefault="00AE45B5">
      <w:pPr>
        <w:pStyle w:val="ConsPlusTitle"/>
        <w:jc w:val="center"/>
      </w:pPr>
      <w:r>
        <w:t>О ВНЕСЕНИИ ИЗМЕНЕНИЙ</w:t>
      </w:r>
    </w:p>
    <w:p w:rsidR="00AE45B5" w:rsidRDefault="00AE45B5">
      <w:pPr>
        <w:pStyle w:val="ConsPlusTitle"/>
        <w:jc w:val="center"/>
      </w:pPr>
      <w:r>
        <w:t>В ПОСТАНОВЛЕНИЕ ПРАВИТЕЛЬСТВА РОССИЙСКОЙ ФЕДЕРАЦИИ</w:t>
      </w:r>
    </w:p>
    <w:p w:rsidR="00AE45B5" w:rsidRDefault="00AE45B5">
      <w:pPr>
        <w:pStyle w:val="ConsPlusTitle"/>
        <w:jc w:val="center"/>
      </w:pPr>
      <w:r>
        <w:t>ОТ 25 МАРТА 2015 Г. N 272</w:t>
      </w: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E45B5" w:rsidRDefault="00AE45B5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 (Собрание законодательства Российской Федерации, 2015, N 14, ст. 2119).</w:t>
      </w:r>
      <w:proofErr w:type="gramEnd"/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right"/>
      </w:pPr>
      <w:r>
        <w:t>Председатель Правительства</w:t>
      </w:r>
    </w:p>
    <w:p w:rsidR="00AE45B5" w:rsidRDefault="00AE45B5">
      <w:pPr>
        <w:pStyle w:val="ConsPlusNormal"/>
        <w:jc w:val="right"/>
      </w:pPr>
      <w:r>
        <w:t>Российской Федерации</w:t>
      </w:r>
    </w:p>
    <w:p w:rsidR="00AE45B5" w:rsidRDefault="00AE45B5">
      <w:pPr>
        <w:pStyle w:val="ConsPlusNormal"/>
        <w:jc w:val="right"/>
      </w:pPr>
      <w:r>
        <w:t>Д.МЕДВЕДЕВ</w:t>
      </w: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right"/>
        <w:outlineLvl w:val="0"/>
      </w:pPr>
      <w:r>
        <w:t>Утверждены</w:t>
      </w:r>
    </w:p>
    <w:p w:rsidR="00AE45B5" w:rsidRDefault="00AE45B5">
      <w:pPr>
        <w:pStyle w:val="ConsPlusNormal"/>
        <w:jc w:val="right"/>
      </w:pPr>
      <w:r>
        <w:t>постановлением Правительства</w:t>
      </w:r>
    </w:p>
    <w:p w:rsidR="00AE45B5" w:rsidRDefault="00AE45B5">
      <w:pPr>
        <w:pStyle w:val="ConsPlusNormal"/>
        <w:jc w:val="right"/>
      </w:pPr>
      <w:r>
        <w:t>Российской Федерации</w:t>
      </w:r>
    </w:p>
    <w:p w:rsidR="00AE45B5" w:rsidRDefault="00AE45B5">
      <w:pPr>
        <w:pStyle w:val="ConsPlusNormal"/>
        <w:jc w:val="right"/>
      </w:pPr>
      <w:r>
        <w:t>от 14 октября 2016 г. N 1040</w:t>
      </w: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Title"/>
        <w:jc w:val="center"/>
      </w:pPr>
      <w:bookmarkStart w:id="0" w:name="P26"/>
      <w:bookmarkEnd w:id="0"/>
      <w:r>
        <w:t>ИЗМЕНЕНИЯ,</w:t>
      </w:r>
    </w:p>
    <w:p w:rsidR="00AE45B5" w:rsidRDefault="00AE45B5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AE45B5" w:rsidRDefault="00AE45B5">
      <w:pPr>
        <w:pStyle w:val="ConsPlusTitle"/>
        <w:jc w:val="center"/>
      </w:pPr>
      <w:r>
        <w:t>ФЕДЕРАЦИИ ОТ 25 МАРТА 2015 Г. N 272</w:t>
      </w: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7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r:id="rId8" w:history="1">
        <w:r>
          <w:rPr>
            <w:color w:val="0000FF"/>
          </w:rPr>
          <w:t>пятом пункта 1</w:t>
        </w:r>
      </w:hyperlink>
      <w:r>
        <w:t xml:space="preserve"> слова "полицией" - заменить словами "войсками национальной гвардии Российской Федерации".</w:t>
      </w:r>
    </w:p>
    <w:p w:rsidR="00AE45B5" w:rsidRDefault="00AE45B5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2</w:t>
        </w:r>
      </w:hyperlink>
      <w:r>
        <w:t xml:space="preserve"> признать утратившим силу.</w:t>
      </w:r>
    </w:p>
    <w:p w:rsidR="00AE45B5" w:rsidRDefault="00AE45B5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требованиях</w:t>
        </w:r>
      </w:hyperlink>
      <w:r>
        <w:t xml:space="preserve"> к антитеррористической защищенности мест массового пребывания людей, утвержденных указанным постановлением:</w:t>
      </w:r>
    </w:p>
    <w:p w:rsidR="00AE45B5" w:rsidRDefault="00AE45B5">
      <w:pPr>
        <w:pStyle w:val="ConsPlusNormal"/>
        <w:ind w:firstLine="540"/>
        <w:jc w:val="both"/>
      </w:pPr>
      <w:proofErr w:type="gramStart"/>
      <w:r>
        <w:t xml:space="preserve">а) в </w:t>
      </w:r>
      <w:hyperlink r:id="rId11" w:history="1">
        <w:r>
          <w:rPr>
            <w:color w:val="0000FF"/>
          </w:rPr>
          <w:t>пункте 1</w:t>
        </w:r>
      </w:hyperlink>
      <w:r>
        <w:t xml:space="preserve"> слова "(за исключением объектов (территорий), правообладателями которых являются федеральные органы исполнительной власти и Государственная корпорация по атомной энергии "</w:t>
      </w:r>
      <w:proofErr w:type="spellStart"/>
      <w:r>
        <w:t>Росатом</w:t>
      </w:r>
      <w:proofErr w:type="spellEnd"/>
      <w:r>
        <w:t>" или которые относятся к сфере их деятельности, предполагающей использование объекта (территории), подлежащего антитеррористической защите, а также объектов (территорий), подлежащих обязательной охране полицией) (далее - места массового пребывания людей)" исключить;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 2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после слов "Министерства внутренних дел Российской Федерации" дополнить словами ",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proofErr w:type="gramStart"/>
      <w:r>
        <w:t xml:space="preserve">"В перечень мест массового пребывания людей включаются места массового пребывания людей, собственниками которых или лицами, использующими места массового пребывания </w:t>
      </w:r>
      <w:r>
        <w:lastRenderedPageBreak/>
        <w:t>людей на ином законном основании (далее - правообладатели мест массового пребывания людей), не являются федеральные органы исполнительной власти и Государственная корпорация по атомной энергии "</w:t>
      </w:r>
      <w:proofErr w:type="spellStart"/>
      <w:r>
        <w:t>Росатом</w:t>
      </w:r>
      <w:proofErr w:type="spellEnd"/>
      <w:r>
        <w:t>" или которые не относятся к сфере их деятельности, предполагающей использование места массового пребывания людей, а также не</w:t>
      </w:r>
      <w:proofErr w:type="gramEnd"/>
      <w:r>
        <w:t xml:space="preserve"> подлежат обязательной охране войсками национальной гвардии Российской Федерации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в) </w:t>
      </w:r>
      <w:hyperlink r:id="rId14" w:history="1">
        <w:r>
          <w:rPr>
            <w:color w:val="0000FF"/>
          </w:rPr>
          <w:t>пункт 4</w:t>
        </w:r>
      </w:hyperlink>
      <w:r>
        <w:t xml:space="preserve"> дополнить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"Оборудование проектируемых (реконструируемых) мест массового пребывания людей средствами инженерной защиты и инженерно-техническими средствами охраны осуществляется при строительстве (капитальном ремонте) такого места массового пребывания людей в соответствии с законодательством Российской Федерации о техническом регулировании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г) </w:t>
      </w:r>
      <w:hyperlink r:id="rId15" w:history="1">
        <w:r>
          <w:rPr>
            <w:color w:val="0000FF"/>
          </w:rPr>
          <w:t>пункт 8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после слов "Для проведения категорирования места массового пребывания людей" дополнить словами "и оценки состояния его антитеррористической защищенности";</w:t>
      </w:r>
    </w:p>
    <w:p w:rsidR="00AE45B5" w:rsidRDefault="00AE45B5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"Комиссия создается в течение 30 дней со дня включения места массового пребывания людей в соответствующий перечень мест массового пребывания людей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д) в </w:t>
      </w:r>
      <w:hyperlink r:id="rId17" w:history="1">
        <w:r>
          <w:rPr>
            <w:color w:val="0000FF"/>
          </w:rPr>
          <w:t>абзаце втором пункта 9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слова "собственник места массового пребывания людей или лицо, использующее место массового пребывания людей на ином законном основании (далее - правообладатель места массового пребывания людей)" заменить словами "правообладатель места массового пребывания людей";</w:t>
      </w:r>
    </w:p>
    <w:p w:rsidR="00AE45B5" w:rsidRDefault="00AE45B5">
      <w:pPr>
        <w:pStyle w:val="ConsPlusNormal"/>
        <w:ind w:firstLine="540"/>
        <w:jc w:val="both"/>
      </w:pPr>
      <w:r>
        <w:t>после слов "Министерства внутренних дел Российской Федерации" дополнить словами "(по согласованию),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е) </w:t>
      </w:r>
      <w:hyperlink r:id="rId18" w:history="1">
        <w:r>
          <w:rPr>
            <w:color w:val="0000FF"/>
          </w:rPr>
          <w:t>пункт 11</w:t>
        </w:r>
      </w:hyperlink>
      <w:r>
        <w:t xml:space="preserve"> дополнить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"Площадь, занимаемая одним человеком,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регламентах, национальных стандартах Российской Федерации, сводах правил, строительных нормах и правилах Российской Федерации принимается равной 0,5 кв. метра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ж) </w:t>
      </w:r>
      <w:hyperlink r:id="rId19" w:history="1">
        <w:r>
          <w:rPr>
            <w:color w:val="0000FF"/>
          </w:rPr>
          <w:t>пункт 12</w:t>
        </w:r>
      </w:hyperlink>
      <w:r>
        <w:t xml:space="preserve"> дополнить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"При принятии комиссией указанного решения учитывается количество совершенных на территории субъекта Российской Федерации террористических актов (предпринятых попыток совершения) в течение последних 12 месяцев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</w:t>
      </w:r>
      <w:hyperlink r:id="rId20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AE45B5" w:rsidRDefault="00AE45B5">
      <w:pPr>
        <w:pStyle w:val="ConsPlusNormal"/>
        <w:ind w:firstLine="540"/>
        <w:jc w:val="both"/>
      </w:pPr>
      <w:r>
        <w:t xml:space="preserve">"13. </w:t>
      </w:r>
      <w:proofErr w:type="gramStart"/>
      <w:r>
        <w:t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</w:t>
      </w:r>
      <w:proofErr w:type="gramEnd"/>
      <w:r>
        <w:t xml:space="preserve"> с настоящими требованиями.</w:t>
      </w:r>
    </w:p>
    <w:p w:rsidR="00AE45B5" w:rsidRDefault="00AE45B5">
      <w:pPr>
        <w:pStyle w:val="ConsPlusNormal"/>
        <w:ind w:firstLine="540"/>
        <w:jc w:val="both"/>
      </w:pPr>
      <w:r>
        <w:t>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AE45B5" w:rsidRDefault="00AE45B5">
      <w:pPr>
        <w:pStyle w:val="ConsPlusNormal"/>
        <w:ind w:firstLine="540"/>
        <w:jc w:val="both"/>
      </w:pPr>
      <w:r>
        <w:t xml:space="preserve">Акт обследования и категорирования места массового пребывания людей составляется в 6 экземплярах, </w:t>
      </w:r>
      <w:proofErr w:type="gramStart"/>
      <w:r>
        <w:t>подписывается всеми членами комиссии и является</w:t>
      </w:r>
      <w:proofErr w:type="gramEnd"/>
      <w:r>
        <w:t xml:space="preserve"> неотъемлемой частью паспорта безопасности места массового пребывания людей (далее - паспорт безопасности).</w:t>
      </w:r>
    </w:p>
    <w:p w:rsidR="00AE45B5" w:rsidRDefault="00AE45B5">
      <w:pPr>
        <w:pStyle w:val="ConsPlusNormal"/>
        <w:ind w:firstLine="540"/>
        <w:jc w:val="both"/>
      </w:pPr>
      <w:r>
        <w:t xml:space="preserve"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</w:t>
      </w:r>
      <w:proofErr w:type="gramStart"/>
      <w:r>
        <w:t>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и) в </w:t>
      </w:r>
      <w:hyperlink r:id="rId21" w:history="1">
        <w:r>
          <w:rPr>
            <w:color w:val="0000FF"/>
          </w:rPr>
          <w:t>пункте 14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абзац первый</w:t>
        </w:r>
      </w:hyperlink>
      <w:r>
        <w:t xml:space="preserve"> после слов "место массового пребывания людей" дополнить словами "в течение 30 дней";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абзаце втором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цифру "5" заменить цифрой "6";</w:t>
      </w:r>
    </w:p>
    <w:p w:rsidR="00AE45B5" w:rsidRDefault="00AE45B5">
      <w:pPr>
        <w:pStyle w:val="ConsPlusNormal"/>
        <w:ind w:firstLine="540"/>
        <w:jc w:val="both"/>
      </w:pPr>
      <w:r>
        <w:t>после слов "Министерства внутренних дел Российской Федерации</w:t>
      </w:r>
      <w:proofErr w:type="gramStart"/>
      <w:r>
        <w:t>,"</w:t>
      </w:r>
      <w:proofErr w:type="gramEnd"/>
      <w:r>
        <w:t xml:space="preserve"> дополнить словами "Федеральной службы войск национальной гвардии Российской Федерации и";</w:t>
      </w:r>
    </w:p>
    <w:p w:rsidR="00AE45B5" w:rsidRDefault="00AE45B5">
      <w:pPr>
        <w:pStyle w:val="ConsPlusNormal"/>
        <w:ind w:firstLine="540"/>
        <w:jc w:val="both"/>
      </w:pPr>
      <w:r>
        <w:t xml:space="preserve">к) </w:t>
      </w:r>
      <w:hyperlink r:id="rId24" w:history="1">
        <w:r>
          <w:rPr>
            <w:color w:val="0000FF"/>
          </w:rPr>
          <w:t>абзац первый пункта 18</w:t>
        </w:r>
      </w:hyperlink>
      <w:r>
        <w:t xml:space="preserve"> после слов "Министерства внутренних дел Российской Федерации" дополнить словами ",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л) </w:t>
      </w:r>
      <w:hyperlink r:id="rId25" w:history="1">
        <w:r>
          <w:rPr>
            <w:color w:val="0000FF"/>
          </w:rPr>
          <w:t>пункт 20</w:t>
        </w:r>
      </w:hyperlink>
      <w:r>
        <w:t xml:space="preserve"> после слов "Министерства внутренних дел Российской Федерации" дополнить словами ",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м) </w:t>
      </w:r>
      <w:hyperlink r:id="rId26" w:history="1">
        <w:r>
          <w:rPr>
            <w:color w:val="0000FF"/>
          </w:rPr>
          <w:t>пункт 22</w:t>
        </w:r>
      </w:hyperlink>
      <w:r>
        <w:t xml:space="preserve"> дополнить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proofErr w:type="gramStart"/>
      <w:r>
        <w:t>"Срок завершения мероприятий по обеспечению антитеррористической защищенности места массового пребывания людей, в том числе по оборудованию его инженерно-техническими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</w:t>
      </w:r>
      <w:proofErr w:type="gramEnd"/>
      <w:r>
        <w:t xml:space="preserve"> категорирования места массового пребывания людей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в </w:t>
      </w:r>
      <w:hyperlink r:id="rId27" w:history="1">
        <w:r>
          <w:rPr>
            <w:color w:val="0000FF"/>
          </w:rPr>
          <w:t>пункте 25</w:t>
        </w:r>
      </w:hyperlink>
      <w:r>
        <w:t xml:space="preserve"> слова "В рамках комплексного использования сил и средств органов внутренних дел и внутренних войск Министерства внутренних дел Российской Федерации" заменить словами "В рамках использования сил и средств органов внутренних дел и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о) </w:t>
      </w:r>
      <w:hyperlink r:id="rId28" w:history="1">
        <w:r>
          <w:rPr>
            <w:color w:val="0000FF"/>
          </w:rPr>
          <w:t>пункт 34</w:t>
        </w:r>
      </w:hyperlink>
      <w:r>
        <w:t xml:space="preserve"> после слов "Министерства внутренних дел Российской Федерации" дополнить словами ", Федеральной службы войск национальной гвардии Российской Федерации".</w:t>
      </w:r>
    </w:p>
    <w:p w:rsidR="00AE45B5" w:rsidRDefault="00AE45B5">
      <w:pPr>
        <w:pStyle w:val="ConsPlusNormal"/>
        <w:ind w:firstLine="540"/>
        <w:jc w:val="both"/>
      </w:pPr>
      <w:r>
        <w:t xml:space="preserve">4. В </w:t>
      </w:r>
      <w:hyperlink r:id="rId29" w:history="1">
        <w:r>
          <w:rPr>
            <w:color w:val="0000FF"/>
          </w:rPr>
          <w:t>форме</w:t>
        </w:r>
      </w:hyperlink>
      <w:r>
        <w:t xml:space="preserve"> паспорта безопасности мест массового пребывания людей, утвержденной указанным постановлением:</w:t>
      </w:r>
    </w:p>
    <w:p w:rsidR="00AE45B5" w:rsidRDefault="00AE45B5">
      <w:pPr>
        <w:pStyle w:val="ConsPlusNormal"/>
        <w:ind w:firstLine="540"/>
        <w:jc w:val="both"/>
      </w:pPr>
      <w:r>
        <w:t xml:space="preserve">а) титульный </w:t>
      </w:r>
      <w:hyperlink r:id="rId30" w:history="1">
        <w:r>
          <w:rPr>
            <w:color w:val="0000FF"/>
          </w:rPr>
          <w:t>лист</w:t>
        </w:r>
      </w:hyperlink>
      <w:r>
        <w:t xml:space="preserve"> дополнить позицией следующего содержания:</w:t>
      </w:r>
    </w:p>
    <w:p w:rsidR="00AE45B5" w:rsidRDefault="00AE45B5">
      <w:pPr>
        <w:sectPr w:rsidR="00AE45B5" w:rsidSect="00505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5B5" w:rsidRDefault="00AE45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716"/>
        <w:gridCol w:w="3104"/>
      </w:tblGrid>
      <w:tr w:rsidR="00AE45B5"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>
            <w:pPr>
              <w:pStyle w:val="ConsPlusNormal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>
            <w:pPr>
              <w:pStyle w:val="ConsPlusNormal"/>
              <w:jc w:val="center"/>
            </w:pPr>
            <w:r>
              <w:t>"СОГЛАСОВАНО</w:t>
            </w:r>
          </w:p>
          <w:p w:rsidR="00AE45B5" w:rsidRDefault="00AE45B5">
            <w:pPr>
              <w:pStyle w:val="ConsPlusNormal"/>
            </w:pPr>
            <w:r>
              <w:t>____________________________________</w:t>
            </w:r>
          </w:p>
          <w:p w:rsidR="00AE45B5" w:rsidRDefault="00AE45B5">
            <w:pPr>
              <w:pStyle w:val="ConsPlusNormal"/>
              <w:jc w:val="center"/>
            </w:pPr>
            <w:r>
              <w:t xml:space="preserve">(руководитель территориального органа </w:t>
            </w:r>
            <w:proofErr w:type="spellStart"/>
            <w:r>
              <w:t>Росгвардии</w:t>
            </w:r>
            <w:proofErr w:type="spellEnd"/>
            <w:r>
              <w:t>)</w:t>
            </w:r>
          </w:p>
        </w:tc>
      </w:tr>
      <w:tr w:rsidR="00AE45B5"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>
            <w:pPr>
              <w:pStyle w:val="ConsPlusNormal"/>
              <w:jc w:val="center"/>
            </w:pPr>
            <w:r>
              <w:t>___________</w:t>
            </w:r>
          </w:p>
          <w:p w:rsidR="00AE45B5" w:rsidRDefault="00AE45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>
            <w:pPr>
              <w:pStyle w:val="ConsPlusNormal"/>
              <w:jc w:val="center"/>
            </w:pPr>
            <w:r>
              <w:t>__________________</w:t>
            </w:r>
          </w:p>
          <w:p w:rsidR="00AE45B5" w:rsidRDefault="00AE45B5">
            <w:pPr>
              <w:pStyle w:val="ConsPlusNormal"/>
              <w:jc w:val="center"/>
            </w:pPr>
            <w:r>
              <w:t>(ф.и.о.)</w:t>
            </w:r>
          </w:p>
        </w:tc>
      </w:tr>
      <w:tr w:rsidR="00AE45B5"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5B5" w:rsidRDefault="00AE45B5">
            <w:pPr>
              <w:pStyle w:val="ConsPlusNormal"/>
              <w:jc w:val="center"/>
            </w:pPr>
            <w:r>
              <w:t>"__" _______________ 20__ г.";</w:t>
            </w:r>
          </w:p>
        </w:tc>
      </w:tr>
    </w:tbl>
    <w:p w:rsidR="00AE45B5" w:rsidRDefault="00AE45B5">
      <w:pPr>
        <w:sectPr w:rsidR="00AE45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10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подпункте "а"</w:t>
        </w:r>
      </w:hyperlink>
      <w:r>
        <w:t xml:space="preserve"> слова "территориальный орган МВД России" заменить словами "территориальные органы МВД России и </w:t>
      </w:r>
      <w:proofErr w:type="spellStart"/>
      <w:r>
        <w:t>Росгвардии</w:t>
      </w:r>
      <w:proofErr w:type="spellEnd"/>
      <w:r>
        <w:t>";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подпункте "б"</w:t>
        </w:r>
      </w:hyperlink>
      <w:r>
        <w:t xml:space="preserve"> слова "группы быстрого реагирования подразделения полиции" заменить словами "группы быстрого реагирования (группы задержания) подразделения полиции и (или)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"в"</w:t>
        </w:r>
      </w:hyperlink>
      <w:r>
        <w:t xml:space="preserve"> после слова "полиции" дополнить словами "и (или) подразделения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подпункте "г"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слова</w:t>
        </w:r>
      </w:hyperlink>
      <w:r>
        <w:t xml:space="preserve"> "Стационарный пост полиции" заменить словами "Стационарный пост полиции и (или) подразделения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слова</w:t>
        </w:r>
      </w:hyperlink>
      <w:r>
        <w:t xml:space="preserve"> "Пеший внутренний пост полиции" заменить словами "Пеший внутренний пост полиции и (или) подразделения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подпункт "ж"</w:t>
        </w:r>
      </w:hyperlink>
      <w:r>
        <w:t xml:space="preserve"> после слов "МВД России" дополнить словом ", </w:t>
      </w:r>
      <w:proofErr w:type="spellStart"/>
      <w:r>
        <w:t>Росгвардии</w:t>
      </w:r>
      <w:proofErr w:type="spellEnd"/>
      <w:r>
        <w:t>";</w:t>
      </w:r>
    </w:p>
    <w:p w:rsidR="00AE45B5" w:rsidRDefault="00AE45B5">
      <w:pPr>
        <w:pStyle w:val="ConsPlusNormal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подпункте "а" пункта 11</w:t>
        </w:r>
      </w:hyperlink>
      <w:r>
        <w:t xml:space="preserve"> слова "дежурной частью территориального органа МВД России" заменить словами "дежурными частями территориальных органов МВД России и </w:t>
      </w:r>
      <w:proofErr w:type="spellStart"/>
      <w:r>
        <w:t>Росгвардии</w:t>
      </w:r>
      <w:proofErr w:type="spellEnd"/>
      <w:r>
        <w:t>";</w:t>
      </w:r>
    </w:p>
    <w:p w:rsidR="00AE45B5" w:rsidRDefault="00AE45B5">
      <w:pPr>
        <w:pStyle w:val="ConsPlusNormal"/>
        <w:ind w:firstLine="540"/>
        <w:jc w:val="both"/>
      </w:pPr>
      <w:r>
        <w:t xml:space="preserve">г) </w:t>
      </w:r>
      <w:hyperlink r:id="rId40" w:history="1">
        <w:r>
          <w:rPr>
            <w:color w:val="0000FF"/>
          </w:rPr>
          <w:t>пункт 2</w:t>
        </w:r>
      </w:hyperlink>
      <w:r>
        <w:t xml:space="preserve"> приложения после слова "полиции" дополнить словами "и (или) войск национальной гвардии Российской Федерации".</w:t>
      </w:r>
    </w:p>
    <w:p w:rsidR="00AE45B5" w:rsidRDefault="00AE45B5">
      <w:pPr>
        <w:pStyle w:val="ConsPlusNormal"/>
        <w:ind w:firstLine="540"/>
        <w:jc w:val="both"/>
      </w:pPr>
      <w:r>
        <w:t xml:space="preserve">5. В </w:t>
      </w:r>
      <w:hyperlink r:id="rId41" w:history="1">
        <w:r>
          <w:rPr>
            <w:color w:val="0000FF"/>
          </w:rPr>
          <w:t>требованиях</w:t>
        </w:r>
      </w:hyperlink>
      <w:r>
        <w:t xml:space="preserve"> к антитеррористической защищенности объектов (территорий), подлежащих обязательной охране полицией, утвержденных указанным постановлением:</w:t>
      </w:r>
    </w:p>
    <w:p w:rsidR="00AE45B5" w:rsidRDefault="00AE45B5">
      <w:pPr>
        <w:pStyle w:val="ConsPlusNormal"/>
        <w:ind w:firstLine="540"/>
        <w:jc w:val="both"/>
      </w:pPr>
      <w:r>
        <w:t xml:space="preserve">а) в </w:t>
      </w:r>
      <w:hyperlink r:id="rId42" w:history="1">
        <w:r>
          <w:rPr>
            <w:color w:val="0000FF"/>
          </w:rPr>
          <w:t>наименовании</w:t>
        </w:r>
      </w:hyperlink>
      <w:r>
        <w:t xml:space="preserve"> слово "полицией" заменить словами "войсками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б) в </w:t>
      </w:r>
      <w:hyperlink r:id="rId43" w:history="1">
        <w:r>
          <w:rPr>
            <w:color w:val="0000FF"/>
          </w:rPr>
          <w:t>пункте 1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слова "в соответствии с распоряжением Правительства Российской Федерации от 2 ноября 2009 г. N 1629-р обязательной охране полицией" заменить словами "обязательной охране войсками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"Настоящие требования не распространяются на объекты (территории) транспортной инфраструктуры, транспортные средства и объекты топливно-энергетического комплекса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в) </w:t>
      </w:r>
      <w:hyperlink r:id="rId45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"Оборудование проектируемых (реконструируемых) объектов (территорий) средствами инженерной защиты и инженерно-техническими средствами охраны осуществляется при строительстве (капитальном ремонте) такого объекта (территории) в соответствии с законодательством Российской Федерации о техническом регулировании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г) в </w:t>
      </w:r>
      <w:hyperlink r:id="rId46" w:history="1">
        <w:r>
          <w:rPr>
            <w:color w:val="0000FF"/>
          </w:rPr>
          <w:t>пункте 9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в абзаце первом слова "Министерства внутренних дел Российской Федерации" заменить словами "Федеральной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>"Комиссия создается в течение 30 дней со дня включения объекта (территории) в перечень объектов, подлежащих обязательной охране войсками национальной гвардии Российской Федерации, а также в случаях, предусмотренных пунктом 19 настоящих требований</w:t>
      </w:r>
      <w:proofErr w:type="gramStart"/>
      <w:r>
        <w:t>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д) </w:t>
      </w:r>
      <w:hyperlink r:id="rId48" w:history="1">
        <w:r>
          <w:rPr>
            <w:color w:val="0000FF"/>
          </w:rPr>
          <w:t>пункты 12</w:t>
        </w:r>
      </w:hyperlink>
      <w:r>
        <w:t xml:space="preserve"> и </w:t>
      </w:r>
      <w:hyperlink r:id="rId49" w:history="1">
        <w:r>
          <w:rPr>
            <w:color w:val="0000FF"/>
          </w:rPr>
          <w:t>13</w:t>
        </w:r>
      </w:hyperlink>
      <w:r>
        <w:t xml:space="preserve"> изложить в следующей редакции:</w:t>
      </w:r>
    </w:p>
    <w:p w:rsidR="00AE45B5" w:rsidRDefault="00AE45B5">
      <w:pPr>
        <w:pStyle w:val="ConsPlusNormal"/>
        <w:ind w:firstLine="540"/>
        <w:jc w:val="both"/>
      </w:pPr>
      <w:r>
        <w:t xml:space="preserve">"12. </w:t>
      </w:r>
      <w:proofErr w:type="gramStart"/>
      <w:r>
        <w:t>Результаты работы комиссии в 10-дневный срок со дня окончания обследования объекта (территории) оформляются актом обследования объекта (территории), который составляется в произвольной форме, содержит сведения, подтверждающие принятие комиссией решения о присвоении объекту (территории) соответствующей категории, выводы об эффективности существующей антитеррористической защищенности объекта (территории), а также рекомендации и перечень мер по приведению антитеррористической защищенности объекта (территории) в соответствие с настоящими требованиями.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>Общий вывод о достаточности антитеррористической защищенности объекта (территории) делается в случае, если установленные требования по физической охране, оборудованию средствами инженерной защиты и инженерно-техническими средствами охраны объекта (территории) выполнены в соответствии с его категорией.</w:t>
      </w:r>
    </w:p>
    <w:p w:rsidR="00AE45B5" w:rsidRDefault="00AE45B5">
      <w:pPr>
        <w:pStyle w:val="ConsPlusNormal"/>
        <w:ind w:firstLine="540"/>
        <w:jc w:val="both"/>
      </w:pPr>
      <w:r>
        <w:t xml:space="preserve">Акт составляется в 5 экземплярах, </w:t>
      </w:r>
      <w:proofErr w:type="gramStart"/>
      <w:r>
        <w:t>подписывается всеми членами комиссии и является</w:t>
      </w:r>
      <w:proofErr w:type="gramEnd"/>
      <w:r>
        <w:t xml:space="preserve"> неотъемлемой частью паспорта безопасности объекта (территории).</w:t>
      </w:r>
    </w:p>
    <w:p w:rsidR="00AE45B5" w:rsidRDefault="00AE45B5">
      <w:pPr>
        <w:pStyle w:val="ConsPlusNormal"/>
        <w:ind w:firstLine="540"/>
        <w:jc w:val="both"/>
      </w:pPr>
      <w:r>
        <w:t xml:space="preserve">При наличии разногласий между членами комиссии по вопросам категорирования объекта </w:t>
      </w:r>
      <w:r>
        <w:lastRenderedPageBreak/>
        <w:t>(территории)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объекта (территории) с указанием особых мнений членов комиссии.</w:t>
      </w:r>
    </w:p>
    <w:p w:rsidR="00AE45B5" w:rsidRDefault="00AE45B5">
      <w:pPr>
        <w:pStyle w:val="ConsPlusNormal"/>
        <w:ind w:firstLine="540"/>
        <w:jc w:val="both"/>
      </w:pPr>
      <w:r>
        <w:t>13. На каждый объект (территорию) в течение 30 дней после проведения его обследования и категорирования разрабатывается паспорт безопасности объекта (территории)</w:t>
      </w:r>
      <w:proofErr w:type="gramStart"/>
      <w:r>
        <w:t>."</w:t>
      </w:r>
      <w:proofErr w:type="gramEnd"/>
      <w:r>
        <w:t>;</w:t>
      </w:r>
    </w:p>
    <w:p w:rsidR="00AE45B5" w:rsidRDefault="00AE45B5">
      <w:pPr>
        <w:pStyle w:val="ConsPlusNormal"/>
        <w:ind w:firstLine="540"/>
        <w:jc w:val="both"/>
      </w:pPr>
      <w:r>
        <w:t xml:space="preserve">е) в </w:t>
      </w:r>
      <w:hyperlink r:id="rId50" w:history="1">
        <w:r>
          <w:rPr>
            <w:color w:val="0000FF"/>
          </w:rPr>
          <w:t>пункте 14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>после слова "безопасности" дополнить словами "объекта (территории)";</w:t>
      </w:r>
    </w:p>
    <w:p w:rsidR="00AE45B5" w:rsidRDefault="00AE45B5">
      <w:pPr>
        <w:pStyle w:val="ConsPlusNormal"/>
        <w:ind w:firstLine="540"/>
        <w:jc w:val="both"/>
      </w:pPr>
      <w:r>
        <w:t>слова "места массового пребывания людей" заменить словами "объекта (территории)";</w:t>
      </w:r>
    </w:p>
    <w:p w:rsidR="00AE45B5" w:rsidRDefault="00AE45B5">
      <w:pPr>
        <w:pStyle w:val="ConsPlusNormal"/>
        <w:ind w:firstLine="540"/>
        <w:jc w:val="both"/>
      </w:pPr>
      <w:r>
        <w:t xml:space="preserve">ж) в </w:t>
      </w:r>
      <w:hyperlink r:id="rId51" w:history="1">
        <w:r>
          <w:rPr>
            <w:color w:val="0000FF"/>
          </w:rPr>
          <w:t>пункте 15</w:t>
        </w:r>
      </w:hyperlink>
      <w:r>
        <w:t xml:space="preserve"> слова "Министерства внутренних дел Российской Федерации" заменить словами "Федеральной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r:id="rId52" w:history="1">
        <w:r>
          <w:rPr>
            <w:color w:val="0000FF"/>
          </w:rPr>
          <w:t>пункте 18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абзаце первом</w:t>
        </w:r>
      </w:hyperlink>
      <w:r>
        <w:t xml:space="preserve"> цифру "4" заменить цифрой "5";</w:t>
      </w:r>
    </w:p>
    <w:p w:rsidR="00AE45B5" w:rsidRDefault="00AE45B5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абзац второй</w:t>
        </w:r>
      </w:hyperlink>
      <w:r>
        <w:t xml:space="preserve"> после слов "Министерства внутренних дел Российской Федерации" дополнить словами ",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и) </w:t>
      </w:r>
      <w:hyperlink r:id="rId55" w:history="1">
        <w:r>
          <w:rPr>
            <w:color w:val="0000FF"/>
          </w:rPr>
          <w:t>раздел IV</w:t>
        </w:r>
      </w:hyperlink>
      <w:r>
        <w:t xml:space="preserve"> дополнить пунктом 25(1) следующего содержания:</w:t>
      </w:r>
    </w:p>
    <w:p w:rsidR="00AE45B5" w:rsidRDefault="00AE45B5">
      <w:pPr>
        <w:pStyle w:val="ConsPlusNormal"/>
        <w:ind w:firstLine="540"/>
        <w:jc w:val="both"/>
      </w:pPr>
      <w:r>
        <w:t xml:space="preserve">"25(1). </w:t>
      </w:r>
      <w:proofErr w:type="gramStart"/>
      <w:r>
        <w:t>Срок завершения мероприятий по обеспечению антитеррористической защищенности объекта (территории), в том числе по оборудованию его инженерно-техническими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(территории).";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к) в </w:t>
      </w:r>
      <w:hyperlink r:id="rId56" w:history="1">
        <w:r>
          <w:rPr>
            <w:color w:val="0000FF"/>
          </w:rPr>
          <w:t>пункте 26</w:t>
        </w:r>
      </w:hyperlink>
      <w:r>
        <w:t xml:space="preserve"> слова "Министерства внутренних дел Российской Федерации" заменить словами "Федеральной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л) в </w:t>
      </w:r>
      <w:hyperlink r:id="rId57" w:history="1">
        <w:r>
          <w:rPr>
            <w:color w:val="0000FF"/>
          </w:rPr>
          <w:t>пунктах 27</w:t>
        </w:r>
      </w:hyperlink>
      <w:r>
        <w:t xml:space="preserve"> и </w:t>
      </w:r>
      <w:hyperlink r:id="rId58" w:history="1">
        <w:r>
          <w:rPr>
            <w:color w:val="0000FF"/>
          </w:rPr>
          <w:t>28</w:t>
        </w:r>
      </w:hyperlink>
      <w:r>
        <w:t xml:space="preserve">, </w:t>
      </w:r>
      <w:hyperlink r:id="rId59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60" w:history="1">
        <w:r>
          <w:rPr>
            <w:color w:val="0000FF"/>
          </w:rPr>
          <w:t>"в" пункта 29</w:t>
        </w:r>
      </w:hyperlink>
      <w:r>
        <w:t xml:space="preserve">, </w:t>
      </w:r>
      <w:hyperlink r:id="rId61" w:history="1">
        <w:r>
          <w:rPr>
            <w:color w:val="0000FF"/>
          </w:rPr>
          <w:t>пунктах 30</w:t>
        </w:r>
      </w:hyperlink>
      <w:r>
        <w:t xml:space="preserve">, </w:t>
      </w:r>
      <w:hyperlink r:id="rId62" w:history="1">
        <w:r>
          <w:rPr>
            <w:color w:val="0000FF"/>
          </w:rPr>
          <w:t>32</w:t>
        </w:r>
      </w:hyperlink>
      <w:r>
        <w:t xml:space="preserve">, </w:t>
      </w:r>
      <w:hyperlink r:id="rId63" w:history="1">
        <w:r>
          <w:rPr>
            <w:color w:val="0000FF"/>
          </w:rPr>
          <w:t>33</w:t>
        </w:r>
      </w:hyperlink>
      <w:r>
        <w:t xml:space="preserve"> и </w:t>
      </w:r>
      <w:hyperlink r:id="rId64" w:history="1">
        <w:r>
          <w:rPr>
            <w:color w:val="0000FF"/>
          </w:rPr>
          <w:t>34</w:t>
        </w:r>
      </w:hyperlink>
      <w:r>
        <w:t xml:space="preserve"> слова "Министерства внутренних дел Российской Федерации" заменить словами "Федеральной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м) </w:t>
      </w:r>
      <w:hyperlink r:id="rId65" w:history="1">
        <w:r>
          <w:rPr>
            <w:color w:val="0000FF"/>
          </w:rPr>
          <w:t>пункт 36</w:t>
        </w:r>
      </w:hyperlink>
      <w:r>
        <w:t xml:space="preserve"> после слов "Министерства внутренних дел Российской Федерации" дополнить словами ",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</w:t>
      </w:r>
      <w:hyperlink r:id="rId66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67" w:history="1">
        <w:r>
          <w:rPr>
            <w:color w:val="0000FF"/>
          </w:rPr>
          <w:t>"е" пункта 38</w:t>
        </w:r>
      </w:hyperlink>
      <w:r>
        <w:t xml:space="preserve"> после слов "Министерства внутренних дел Российской Федерации" дополнить словами ", Федеральной службы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о) в </w:t>
      </w:r>
      <w:hyperlink r:id="rId68" w:history="1">
        <w:r>
          <w:rPr>
            <w:color w:val="0000FF"/>
          </w:rPr>
          <w:t>приложении</w:t>
        </w:r>
      </w:hyperlink>
      <w:r>
        <w:t xml:space="preserve"> к указанным требованиям: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абзаце третьем пункта 14</w:t>
        </w:r>
      </w:hyperlink>
      <w:r>
        <w:t xml:space="preserve"> слово "полиции" заменить словами "подразделений 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абзац шестой пункта 22</w:t>
        </w:r>
      </w:hyperlink>
      <w:r>
        <w:t xml:space="preserve"> признать утратившим силу;</w:t>
      </w:r>
    </w:p>
    <w:p w:rsidR="00AE45B5" w:rsidRDefault="00AE45B5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пункт 47</w:t>
        </w:r>
      </w:hyperlink>
      <w:r>
        <w:t xml:space="preserve"> изложить в следующей редакции:</w:t>
      </w:r>
    </w:p>
    <w:p w:rsidR="00AE45B5" w:rsidRDefault="00AE45B5">
      <w:pPr>
        <w:pStyle w:val="ConsPlusNormal"/>
        <w:ind w:firstLine="540"/>
        <w:jc w:val="both"/>
      </w:pPr>
      <w:r>
        <w:t>"47. Порядок организации физической охраны объектов (территорий)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</w:t>
      </w:r>
      <w:proofErr w:type="gramStart"/>
      <w:r>
        <w:t>.".</w:t>
      </w:r>
      <w:proofErr w:type="gramEnd"/>
    </w:p>
    <w:p w:rsidR="00AE45B5" w:rsidRDefault="00AE45B5">
      <w:pPr>
        <w:pStyle w:val="ConsPlusNormal"/>
        <w:ind w:firstLine="540"/>
        <w:jc w:val="both"/>
      </w:pPr>
      <w:r>
        <w:t xml:space="preserve">6. В </w:t>
      </w:r>
      <w:hyperlink r:id="rId72" w:history="1">
        <w:r>
          <w:rPr>
            <w:color w:val="0000FF"/>
          </w:rPr>
          <w:t>форме</w:t>
        </w:r>
      </w:hyperlink>
      <w:r>
        <w:t xml:space="preserve"> паспорта безопасности объектов (территорий), подлежащих обязательной охране полицией, утвержденной указанным постановлением:</w:t>
      </w:r>
    </w:p>
    <w:p w:rsidR="00AE45B5" w:rsidRDefault="00AE45B5">
      <w:pPr>
        <w:pStyle w:val="ConsPlusNormal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наименовании</w:t>
        </w:r>
      </w:hyperlink>
      <w:r>
        <w:t xml:space="preserve"> слово "полицией" заменить словами "войсками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б) на титульном </w:t>
      </w:r>
      <w:hyperlink r:id="rId74" w:history="1">
        <w:r>
          <w:rPr>
            <w:color w:val="0000FF"/>
          </w:rPr>
          <w:t>листе</w:t>
        </w:r>
      </w:hyperlink>
      <w:r>
        <w:t xml:space="preserve"> слова "(руководитель территориального органа МВД России)" заменить словами "(руководитель территориального органа </w:t>
      </w:r>
      <w:proofErr w:type="spellStart"/>
      <w:r>
        <w:t>Росгвардии</w:t>
      </w:r>
      <w:proofErr w:type="spellEnd"/>
      <w:r>
        <w:t>)";</w:t>
      </w:r>
    </w:p>
    <w:p w:rsidR="00AE45B5" w:rsidRDefault="00AE45B5">
      <w:pPr>
        <w:pStyle w:val="ConsPlusNormal"/>
        <w:ind w:firstLine="540"/>
        <w:jc w:val="both"/>
      </w:pPr>
      <w:r>
        <w:t xml:space="preserve">в) в </w:t>
      </w:r>
      <w:hyperlink r:id="rId75" w:history="1">
        <w:r>
          <w:rPr>
            <w:color w:val="0000FF"/>
          </w:rPr>
          <w:t>пункте 8</w:t>
        </w:r>
      </w:hyperlink>
      <w:r>
        <w:t>: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подпункте "а"</w:t>
        </w:r>
      </w:hyperlink>
      <w:r>
        <w:t xml:space="preserve"> слова "вневедомственной охраны полиции" заменить словами "войск национальной гвардии Российской Федерации";</w:t>
      </w:r>
    </w:p>
    <w:p w:rsidR="00AE45B5" w:rsidRDefault="00AE45B5">
      <w:pPr>
        <w:pStyle w:val="ConsPlusNormal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подпункте "г"</w:t>
        </w:r>
      </w:hyperlink>
      <w:r>
        <w:t xml:space="preserve"> слова "территориальный орган МВД России, направляющий" заменить словами "территориальные органы МВД России и </w:t>
      </w:r>
      <w:proofErr w:type="spellStart"/>
      <w:r>
        <w:t>Росгвардии</w:t>
      </w:r>
      <w:proofErr w:type="spellEnd"/>
      <w:r>
        <w:t>, направляющие";</w:t>
      </w:r>
    </w:p>
    <w:p w:rsidR="00AE45B5" w:rsidRDefault="00AE45B5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подпункт "ж"</w:t>
        </w:r>
      </w:hyperlink>
      <w:r>
        <w:t xml:space="preserve"> после слов "МВД России" дополнить словами ", </w:t>
      </w:r>
      <w:proofErr w:type="spellStart"/>
      <w:r>
        <w:t>Росгвардии</w:t>
      </w:r>
      <w:proofErr w:type="spellEnd"/>
      <w:r>
        <w:t>".</w:t>
      </w: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jc w:val="both"/>
      </w:pPr>
    </w:p>
    <w:p w:rsidR="00AE45B5" w:rsidRDefault="00AE45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45B5" w:rsidSect="00AE45B5">
      <w:pgSz w:w="11905" w:h="16838"/>
      <w:pgMar w:top="851" w:right="850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5B5"/>
    <w:rsid w:val="000304D2"/>
    <w:rsid w:val="000B4917"/>
    <w:rsid w:val="00131ABB"/>
    <w:rsid w:val="002010F9"/>
    <w:rsid w:val="002722BD"/>
    <w:rsid w:val="00557D2F"/>
    <w:rsid w:val="005A6D1C"/>
    <w:rsid w:val="00760E59"/>
    <w:rsid w:val="007804CF"/>
    <w:rsid w:val="00816262"/>
    <w:rsid w:val="00914DB3"/>
    <w:rsid w:val="00A35038"/>
    <w:rsid w:val="00A932E1"/>
    <w:rsid w:val="00AC347C"/>
    <w:rsid w:val="00AE45B5"/>
    <w:rsid w:val="00B06F94"/>
    <w:rsid w:val="00B64828"/>
    <w:rsid w:val="00C96F54"/>
    <w:rsid w:val="00CA162D"/>
    <w:rsid w:val="00D75416"/>
    <w:rsid w:val="00DE735A"/>
    <w:rsid w:val="00F5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5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776A631714C52C961BE62E82C5F515EE20528CB45A5212AB53899FF83A7C2E1BF260BA015EA3F4gAoFD" TargetMode="External"/><Relationship Id="rId18" Type="http://schemas.openxmlformats.org/officeDocument/2006/relationships/hyperlink" Target="consultantplus://offline/ref=97776A631714C52C961BE62E82C5F515EE20528CB45A5212AB53899FF83A7C2E1BF260BA015EA3F6gAo9D" TargetMode="External"/><Relationship Id="rId26" Type="http://schemas.openxmlformats.org/officeDocument/2006/relationships/hyperlink" Target="consultantplus://offline/ref=97776A631714C52C961BE62E82C5F515EE20528CB45A5212AB53899FF83A7C2E1BF260BA015EA3F0gAoED" TargetMode="External"/><Relationship Id="rId39" Type="http://schemas.openxmlformats.org/officeDocument/2006/relationships/hyperlink" Target="consultantplus://offline/ref=97776A631714C52C961BE62E82C5F515EE20528CB45A5212AB53899FF83A7C2E1BF260BA015EA2F2gAoFD" TargetMode="External"/><Relationship Id="rId21" Type="http://schemas.openxmlformats.org/officeDocument/2006/relationships/hyperlink" Target="consultantplus://offline/ref=97776A631714C52C961BE62E82C5F515EE20528CB45A5212AB53899FF83A7C2E1BF260BA015EA3F6gAoDD" TargetMode="External"/><Relationship Id="rId34" Type="http://schemas.openxmlformats.org/officeDocument/2006/relationships/hyperlink" Target="consultantplus://offline/ref=97776A631714C52C961BE62E82C5F515EE20528CB45A5212AB53899FF83A7C2E1BF260BA015EA2F3gAo9D" TargetMode="External"/><Relationship Id="rId42" Type="http://schemas.openxmlformats.org/officeDocument/2006/relationships/hyperlink" Target="consultantplus://offline/ref=97776A631714C52C961BE62E82C5F515EE20528CB45A5212AB53899FF83A7C2E1BF260BA015EA1F5gAo9D" TargetMode="External"/><Relationship Id="rId47" Type="http://schemas.openxmlformats.org/officeDocument/2006/relationships/hyperlink" Target="consultantplus://offline/ref=97776A631714C52C961BE62E82C5F515EE20528CB45A5212AB53899FF83A7C2E1BF260BA015EA1F4gAoCD" TargetMode="External"/><Relationship Id="rId50" Type="http://schemas.openxmlformats.org/officeDocument/2006/relationships/hyperlink" Target="consultantplus://offline/ref=97776A631714C52C961BE62E82C5F515EE20528CB45A5212AB53899FF83A7C2E1BF260BA015EA1F7gAoAD" TargetMode="External"/><Relationship Id="rId55" Type="http://schemas.openxmlformats.org/officeDocument/2006/relationships/hyperlink" Target="consultantplus://offline/ref=97776A631714C52C961BE62E82C5F515EE20528CB45A5212AB53899FF83A7C2E1BF260BA015EA1F6gAo0D" TargetMode="External"/><Relationship Id="rId63" Type="http://schemas.openxmlformats.org/officeDocument/2006/relationships/hyperlink" Target="consultantplus://offline/ref=97776A631714C52C961BE62E82C5F515EE20528CB45A5212AB53899FF83A7C2E1BF260BA015EA1F3gAo0D" TargetMode="External"/><Relationship Id="rId68" Type="http://schemas.openxmlformats.org/officeDocument/2006/relationships/hyperlink" Target="consultantplus://offline/ref=97776A631714C52C961BE62E82C5F515EE20528CB45A5212AB53899FF83A7C2E1BF260BA015EA1FDgAoED" TargetMode="External"/><Relationship Id="rId76" Type="http://schemas.openxmlformats.org/officeDocument/2006/relationships/hyperlink" Target="consultantplus://offline/ref=97776A631714C52C961BE62E82C5F515EE20528CB45A5212AB53899FF83A7C2E1BF260BA015EA6FDgAoDD" TargetMode="External"/><Relationship Id="rId7" Type="http://schemas.openxmlformats.org/officeDocument/2006/relationships/hyperlink" Target="consultantplus://offline/ref=97776A631714C52C961BE62E82C5F515EE20528CB45A5212AB53899FF83A7C2E1BF260BA015EA3F5gAo1D" TargetMode="External"/><Relationship Id="rId71" Type="http://schemas.openxmlformats.org/officeDocument/2006/relationships/hyperlink" Target="consultantplus://offline/ref=97776A631714C52C961BE62E82C5F515EE20528CB45A5212AB53899FF83A7C2E1BF260BA015EA7FCgAo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776A631714C52C961BE62E82C5F515EE20528CB45A5212AB53899FF83A7C2E1BF260BA015EA3F7gAoAD" TargetMode="External"/><Relationship Id="rId29" Type="http://schemas.openxmlformats.org/officeDocument/2006/relationships/hyperlink" Target="consultantplus://offline/ref=97776A631714C52C961BE62E82C5F515EE20528CB45A5212AB53899FF83A7C2E1BF260BA015EA3FCgAoBD" TargetMode="External"/><Relationship Id="rId11" Type="http://schemas.openxmlformats.org/officeDocument/2006/relationships/hyperlink" Target="consultantplus://offline/ref=97776A631714C52C961BE62E82C5F515EE20528CB45A5212AB53899FF83A7C2E1BF260BA015EA3F4gAoCD" TargetMode="External"/><Relationship Id="rId24" Type="http://schemas.openxmlformats.org/officeDocument/2006/relationships/hyperlink" Target="consultantplus://offline/ref=97776A631714C52C961BE62E82C5F515EE20528CB45A5212AB53899FF83A7C2E1BF260BA015EA3F1gAo9D" TargetMode="External"/><Relationship Id="rId32" Type="http://schemas.openxmlformats.org/officeDocument/2006/relationships/hyperlink" Target="consultantplus://offline/ref=97776A631714C52C961BE62E82C5F515EE20528CB45A5212AB53899FF83A7C2E1BF260BA015EA2F0gAo1D" TargetMode="External"/><Relationship Id="rId37" Type="http://schemas.openxmlformats.org/officeDocument/2006/relationships/hyperlink" Target="consultantplus://offline/ref=97776A631714C52C961BE62E82C5F515EE20528CB45A5212AB53899FF83A7C2E1BF260BA015EA2F3gAoED" TargetMode="External"/><Relationship Id="rId40" Type="http://schemas.openxmlformats.org/officeDocument/2006/relationships/hyperlink" Target="consultantplus://offline/ref=97776A631714C52C961BE62E82C5F515EE20528CB45A5212AB53899FF83A7C2E1BF260BA015EA2FCgAoAD" TargetMode="External"/><Relationship Id="rId45" Type="http://schemas.openxmlformats.org/officeDocument/2006/relationships/hyperlink" Target="consultantplus://offline/ref=97776A631714C52C961BE62E82C5F515EE20528CB45A5212AB53899FF83A7C2E1BF260BA015EA1F5gAoDD" TargetMode="External"/><Relationship Id="rId53" Type="http://schemas.openxmlformats.org/officeDocument/2006/relationships/hyperlink" Target="consultantplus://offline/ref=97776A631714C52C961BE62E82C5F515EE20528CB45A5212AB53899FF83A7C2E1BF260BA015EA1F7gAo1D" TargetMode="External"/><Relationship Id="rId58" Type="http://schemas.openxmlformats.org/officeDocument/2006/relationships/hyperlink" Target="consultantplus://offline/ref=97776A631714C52C961BE62E82C5F515EE20528CB45A5212AB53899FF83A7C2E1BF260BA015EA1F3gAo8D" TargetMode="External"/><Relationship Id="rId66" Type="http://schemas.openxmlformats.org/officeDocument/2006/relationships/hyperlink" Target="consultantplus://offline/ref=97776A631714C52C961BE62E82C5F515EE20528CB45A5212AB53899FF83A7C2E1BF260BA015EA1F2gAo0D" TargetMode="External"/><Relationship Id="rId74" Type="http://schemas.openxmlformats.org/officeDocument/2006/relationships/hyperlink" Target="consultantplus://offline/ref=97776A631714C52C961BE62E82C5F515EE20528CB45A5212AB53899FF83A7C2E1BF260BA015EA6F7gAo9D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97776A631714C52C961BE62E82C5F515EE20528CB45A5212AB53899FF8g3oAD" TargetMode="External"/><Relationship Id="rId61" Type="http://schemas.openxmlformats.org/officeDocument/2006/relationships/hyperlink" Target="consultantplus://offline/ref=97776A631714C52C961BE62E82C5F515EE20528CB45A5212AB53899FF83A7C2E1BF260BA015EA1F3gAoFD" TargetMode="External"/><Relationship Id="rId10" Type="http://schemas.openxmlformats.org/officeDocument/2006/relationships/hyperlink" Target="consultantplus://offline/ref=97776A631714C52C961BE62E82C5F515EE20528CB45A5212AB53899FF83A7C2E1BF260BA015EA3F4gAoAD" TargetMode="External"/><Relationship Id="rId19" Type="http://schemas.openxmlformats.org/officeDocument/2006/relationships/hyperlink" Target="consultantplus://offline/ref=97776A631714C52C961BE62E82C5F515EE20528CB45A5212AB53899FF83A7C2E1BF260BA015EA3F6gAo8D" TargetMode="External"/><Relationship Id="rId31" Type="http://schemas.openxmlformats.org/officeDocument/2006/relationships/hyperlink" Target="consultantplus://offline/ref=97776A631714C52C961BE62E82C5F515EE20528CB45A5212AB53899FF83A7C2E1BF260BA015EA2F0gAoED" TargetMode="External"/><Relationship Id="rId44" Type="http://schemas.openxmlformats.org/officeDocument/2006/relationships/hyperlink" Target="consultantplus://offline/ref=97776A631714C52C961BE62E82C5F515EE20528CB45A5212AB53899FF83A7C2E1BF260BA015EA1F5gAoBD" TargetMode="External"/><Relationship Id="rId52" Type="http://schemas.openxmlformats.org/officeDocument/2006/relationships/hyperlink" Target="consultantplus://offline/ref=97776A631714C52C961BE62E82C5F515EE20528CB45A5212AB53899FF83A7C2E1BF260BA015EA1F7gAo1D" TargetMode="External"/><Relationship Id="rId60" Type="http://schemas.openxmlformats.org/officeDocument/2006/relationships/hyperlink" Target="consultantplus://offline/ref=97776A631714C52C961BE62E82C5F515EE20528CB45A5212AB53899FF83A7C2E1BF260BA015EA1F3gAoCD" TargetMode="External"/><Relationship Id="rId65" Type="http://schemas.openxmlformats.org/officeDocument/2006/relationships/hyperlink" Target="consultantplus://offline/ref=97776A631714C52C961BE62E82C5F515EE20528CB45A5212AB53899FF83A7C2E1BF260BA015EA1F2gAoAD" TargetMode="External"/><Relationship Id="rId73" Type="http://schemas.openxmlformats.org/officeDocument/2006/relationships/hyperlink" Target="consultantplus://offline/ref=97776A631714C52C961BE62E82C5F515EE20528CB45A5212AB53899FF83A7C2E1BF260BA015EA6F7gAo9D" TargetMode="External"/><Relationship Id="rId78" Type="http://schemas.openxmlformats.org/officeDocument/2006/relationships/hyperlink" Target="consultantplus://offline/ref=97776A631714C52C961BE62E82C5F515EE20528CB45A5212AB53899FF83A7C2E1BF260BA015EA5F5gAo8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776A631714C52C961BE62E82C5F515EE20528CB45A5212AB53899FF83A7C2E1BF260BA015EA3F4gAo9D" TargetMode="External"/><Relationship Id="rId14" Type="http://schemas.openxmlformats.org/officeDocument/2006/relationships/hyperlink" Target="consultantplus://offline/ref=97776A631714C52C961BE62E82C5F515EE20528CB45A5212AB53899FF83A7C2E1BF260BA015EA3F4gAo1D" TargetMode="External"/><Relationship Id="rId22" Type="http://schemas.openxmlformats.org/officeDocument/2006/relationships/hyperlink" Target="consultantplus://offline/ref=97776A631714C52C961BE62E82C5F515EE20528CB45A5212AB53899FF83A7C2E1BF260BA015EA3F6gAoDD" TargetMode="External"/><Relationship Id="rId27" Type="http://schemas.openxmlformats.org/officeDocument/2006/relationships/hyperlink" Target="consultantplus://offline/ref=97776A631714C52C961BE62E82C5F515EE20528CB45A5212AB53899FF83A7C2E1BF260BA015EA3F3gAoAD" TargetMode="External"/><Relationship Id="rId30" Type="http://schemas.openxmlformats.org/officeDocument/2006/relationships/hyperlink" Target="consultantplus://offline/ref=97776A631714C52C961BE62E82C5F515EE20528CB45A5212AB53899FF83A7C2E1BF260BA015EA3FCgAoBD" TargetMode="External"/><Relationship Id="rId35" Type="http://schemas.openxmlformats.org/officeDocument/2006/relationships/hyperlink" Target="consultantplus://offline/ref=97776A631714C52C961BE62E82C5F515EE20528CB45A5212AB53899FF83A7C2E1BF260BA015EA2F3gAo8D" TargetMode="External"/><Relationship Id="rId43" Type="http://schemas.openxmlformats.org/officeDocument/2006/relationships/hyperlink" Target="consultantplus://offline/ref=97776A631714C52C961BE62E82C5F515EE20528CB45A5212AB53899FF83A7C2E1BF260BA015EA1F5gAoBD" TargetMode="External"/><Relationship Id="rId48" Type="http://schemas.openxmlformats.org/officeDocument/2006/relationships/hyperlink" Target="consultantplus://offline/ref=97776A631714C52C961BE62E82C5F515EE20528CB45A5212AB53899FF83A7C2E1BF260BA015EA1F7gAo9D" TargetMode="External"/><Relationship Id="rId56" Type="http://schemas.openxmlformats.org/officeDocument/2006/relationships/hyperlink" Target="consultantplus://offline/ref=97776A631714C52C961BE62E82C5F515EE20528CB45A5212AB53899FF83A7C2E1BF260BA015EA1F0gAo1D" TargetMode="External"/><Relationship Id="rId64" Type="http://schemas.openxmlformats.org/officeDocument/2006/relationships/hyperlink" Target="consultantplus://offline/ref=97776A631714C52C961BE62E82C5F515EE20528CB45A5212AB53899FF83A7C2E1BF260BA015EA1F2gAo9D" TargetMode="External"/><Relationship Id="rId69" Type="http://schemas.openxmlformats.org/officeDocument/2006/relationships/hyperlink" Target="consultantplus://offline/ref=97776A631714C52C961BE62E82C5F515EE20528CB45A5212AB53899FF83A7C2E1BF260BA015EA0F6gAo8D" TargetMode="External"/><Relationship Id="rId77" Type="http://schemas.openxmlformats.org/officeDocument/2006/relationships/hyperlink" Target="consultantplus://offline/ref=97776A631714C52C961BE62E82C5F515EE20528CB45A5212AB53899FF83A7C2E1BF260BA015EA6FDgAoED" TargetMode="External"/><Relationship Id="rId8" Type="http://schemas.openxmlformats.org/officeDocument/2006/relationships/hyperlink" Target="consultantplus://offline/ref=97776A631714C52C961BE62E82C5F515EE20528CB45A5212AB53899FF83A7C2E1BF260BA015EA3F5gAo0D" TargetMode="External"/><Relationship Id="rId51" Type="http://schemas.openxmlformats.org/officeDocument/2006/relationships/hyperlink" Target="consultantplus://offline/ref=97776A631714C52C961BE62E82C5F515EE20528CB45A5212AB53899FF83A7C2E1BF260BA015EA1F7gAoDD" TargetMode="External"/><Relationship Id="rId72" Type="http://schemas.openxmlformats.org/officeDocument/2006/relationships/hyperlink" Target="consultantplus://offline/ref=97776A631714C52C961BE62E82C5F515EE20528CB45A5212AB53899FF83A7C2E1BF260BA015EA6F7gAo9D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7776A631714C52C961BE62E82C5F515EE20528CB45A5212AB53899FF83A7C2E1BF260BA015EA3F4gAoFD" TargetMode="External"/><Relationship Id="rId17" Type="http://schemas.openxmlformats.org/officeDocument/2006/relationships/hyperlink" Target="consultantplus://offline/ref=97776A631714C52C961BE62E82C5F515EE20528CB45A5212AB53899FF83A7C2E1BF260BA015EA3F7gAoCD" TargetMode="External"/><Relationship Id="rId25" Type="http://schemas.openxmlformats.org/officeDocument/2006/relationships/hyperlink" Target="consultantplus://offline/ref=97776A631714C52C961BE62E82C5F515EE20528CB45A5212AB53899FF83A7C2E1BF260BA015EA3F1gAoED" TargetMode="External"/><Relationship Id="rId33" Type="http://schemas.openxmlformats.org/officeDocument/2006/relationships/hyperlink" Target="consultantplus://offline/ref=97776A631714C52C961BE62E82C5F515EE20528CB45A5212AB53899FF83A7C2E1BF260BA015EA2F0gAo0D" TargetMode="External"/><Relationship Id="rId38" Type="http://schemas.openxmlformats.org/officeDocument/2006/relationships/hyperlink" Target="consultantplus://offline/ref=97776A631714C52C961BE62E82C5F515EE20528CB45A5212AB53899FF83A7C2E1BF260BA015EA2F2gAoDD" TargetMode="External"/><Relationship Id="rId46" Type="http://schemas.openxmlformats.org/officeDocument/2006/relationships/hyperlink" Target="consultantplus://offline/ref=97776A631714C52C961BE62E82C5F515EE20528CB45A5212AB53899FF83A7C2E1BF260BA015EA1F4gAoCD" TargetMode="External"/><Relationship Id="rId59" Type="http://schemas.openxmlformats.org/officeDocument/2006/relationships/hyperlink" Target="consultantplus://offline/ref=97776A631714C52C961BE62E82C5F515EE20528CB45A5212AB53899FF83A7C2E1BF260BA015EA1F3gAoDD" TargetMode="External"/><Relationship Id="rId67" Type="http://schemas.openxmlformats.org/officeDocument/2006/relationships/hyperlink" Target="consultantplus://offline/ref=97776A631714C52C961BE62E82C5F515EE20528CB45A5212AB53899FF83A7C2E1BF260BA015EA1FDgAoBD" TargetMode="External"/><Relationship Id="rId20" Type="http://schemas.openxmlformats.org/officeDocument/2006/relationships/hyperlink" Target="consultantplus://offline/ref=97776A631714C52C961BE62E82C5F515EE20528CB45A5212AB53899FF83A7C2E1BF260BA015EA3F6gAoBD" TargetMode="External"/><Relationship Id="rId41" Type="http://schemas.openxmlformats.org/officeDocument/2006/relationships/hyperlink" Target="consultantplus://offline/ref=97776A631714C52C961BE62E82C5F515EE20528CB45A5212AB53899FF83A7C2E1BF260BA015EA1F5gAo9D" TargetMode="External"/><Relationship Id="rId54" Type="http://schemas.openxmlformats.org/officeDocument/2006/relationships/hyperlink" Target="consultantplus://offline/ref=97776A631714C52C961BE62E82C5F515EE20528CB45A5212AB53899FF83A7C2E1BF260BA015EA1F7gAo0D" TargetMode="External"/><Relationship Id="rId62" Type="http://schemas.openxmlformats.org/officeDocument/2006/relationships/hyperlink" Target="consultantplus://offline/ref=97776A631714C52C961BE62E82C5F515EE20528CB45A5212AB53899FF83A7C2E1BF260BA015EA1F3gAo1D" TargetMode="External"/><Relationship Id="rId70" Type="http://schemas.openxmlformats.org/officeDocument/2006/relationships/hyperlink" Target="consultantplus://offline/ref=97776A631714C52C961BE62E82C5F515EE20528CB45A5212AB53899FF83A7C2E1BF260BA015EA0FDgAoED" TargetMode="External"/><Relationship Id="rId75" Type="http://schemas.openxmlformats.org/officeDocument/2006/relationships/hyperlink" Target="consultantplus://offline/ref=97776A631714C52C961BE62E82C5F515EE20528CB45A5212AB53899FF83A7C2E1BF260BA015EA6FDgAo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76A631714C52C961BE62E82C5F515EE20528CB45A5212AB53899FF83A7C2E1BF260BA015EA3F5gAoAD" TargetMode="External"/><Relationship Id="rId15" Type="http://schemas.openxmlformats.org/officeDocument/2006/relationships/hyperlink" Target="consultantplus://offline/ref=97776A631714C52C961BE62E82C5F515EE20528CB45A5212AB53899FF83A7C2E1BF260BA015EA3F7gAoAD" TargetMode="External"/><Relationship Id="rId23" Type="http://schemas.openxmlformats.org/officeDocument/2006/relationships/hyperlink" Target="consultantplus://offline/ref=97776A631714C52C961BE62E82C5F515EE20528CB45A5212AB53899FF83A7C2E1BF260BA015EA3F6gAoCD" TargetMode="External"/><Relationship Id="rId28" Type="http://schemas.openxmlformats.org/officeDocument/2006/relationships/hyperlink" Target="consultantplus://offline/ref=97776A631714C52C961BE62E82C5F515EE20528CB45A5212AB53899FF83A7C2E1BF260BA015EA3F2gAoCD" TargetMode="External"/><Relationship Id="rId36" Type="http://schemas.openxmlformats.org/officeDocument/2006/relationships/hyperlink" Target="consultantplus://offline/ref=97776A631714C52C961BE62E82C5F515EE20528CB45A5212AB53899FF83A7C2E1BF260BA015EA2F3gAoFD" TargetMode="External"/><Relationship Id="rId49" Type="http://schemas.openxmlformats.org/officeDocument/2006/relationships/hyperlink" Target="consultantplus://offline/ref=97776A631714C52C961BE62E82C5F515EE20528CB45A5212AB53899FF83A7C2E1BF260BA015EA1F7gAoBD" TargetMode="External"/><Relationship Id="rId57" Type="http://schemas.openxmlformats.org/officeDocument/2006/relationships/hyperlink" Target="consultantplus://offline/ref=97776A631714C52C961BE62E82C5F515EE20528CB45A5212AB53899FF83A7C2E1BF260BA015EA1F0gAo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3746</Words>
  <Characters>21358</Characters>
  <Application>Microsoft Office Word</Application>
  <DocSecurity>0</DocSecurity>
  <Lines>177</Lines>
  <Paragraphs>50</Paragraphs>
  <ScaleCrop>false</ScaleCrop>
  <Company>ADOBL</Company>
  <LinksUpToDate>false</LinksUpToDate>
  <CharactersWithSpaces>25054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2017-02-08T03:40:00Z</dcterms:created>
  <dcterms:modified xsi:type="dcterms:W3CDTF">2017-02-08T03:41:00Z</dcterms:modified>
</cp:coreProperties>
</file>