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7570" w14:textId="77777777" w:rsidR="00E9738D" w:rsidRPr="004E495B" w:rsidRDefault="00E9738D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b/>
          <w:sz w:val="28"/>
          <w:szCs w:val="28"/>
        </w:rPr>
      </w:pPr>
      <w:bookmarkStart w:id="0" w:name="_GoBack"/>
      <w:bookmarkEnd w:id="0"/>
      <w:r w:rsidRPr="004E495B">
        <w:rPr>
          <w:b/>
          <w:sz w:val="28"/>
          <w:szCs w:val="28"/>
        </w:rPr>
        <w:t>УТВЕРЖДЕН</w:t>
      </w:r>
    </w:p>
    <w:p w14:paraId="7C9A55D1" w14:textId="1CFF5F0A" w:rsidR="00E9738D" w:rsidRDefault="00104E94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р</w:t>
      </w:r>
      <w:r w:rsidR="00881A62">
        <w:rPr>
          <w:sz w:val="28"/>
          <w:szCs w:val="28"/>
        </w:rPr>
        <w:t>аспоряжением Губернатора</w:t>
      </w:r>
      <w:r w:rsidR="00E9738D" w:rsidRPr="004E495B">
        <w:rPr>
          <w:sz w:val="28"/>
          <w:szCs w:val="28"/>
        </w:rPr>
        <w:t xml:space="preserve"> Забайкальского края </w:t>
      </w:r>
    </w:p>
    <w:p w14:paraId="43642844" w14:textId="77777777" w:rsidR="00881A62" w:rsidRPr="004E495B" w:rsidRDefault="00881A62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sz w:val="28"/>
          <w:szCs w:val="28"/>
        </w:rPr>
      </w:pPr>
    </w:p>
    <w:p w14:paraId="682AB91F" w14:textId="77777777" w:rsidR="00E9738D" w:rsidRPr="00881A62" w:rsidRDefault="00E9738D" w:rsidP="00E9738D">
      <w:pPr>
        <w:pStyle w:val="1"/>
        <w:tabs>
          <w:tab w:val="left" w:pos="567"/>
        </w:tabs>
        <w:ind w:left="0"/>
        <w:rPr>
          <w:b w:val="0"/>
        </w:rPr>
      </w:pPr>
      <w:r w:rsidRPr="00881A62">
        <w:rPr>
          <w:b w:val="0"/>
        </w:rPr>
        <w:t>П А С П О Р Т</w:t>
      </w:r>
    </w:p>
    <w:p w14:paraId="4A0CCFF9" w14:textId="41102217" w:rsidR="00E9738D" w:rsidRPr="00881A62" w:rsidRDefault="00E9738D" w:rsidP="00E9738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A62">
        <w:rPr>
          <w:rFonts w:ascii="Times New Roman" w:hAnsi="Times New Roman"/>
          <w:sz w:val="28"/>
          <w:szCs w:val="28"/>
        </w:rPr>
        <w:t xml:space="preserve">регионального проекта </w:t>
      </w:r>
      <w:r w:rsidR="00C35813" w:rsidRPr="00881A62">
        <w:rPr>
          <w:rFonts w:ascii="Times New Roman" w:hAnsi="Times New Roman"/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</w:t>
      </w:r>
    </w:p>
    <w:p w14:paraId="68936B01" w14:textId="77777777" w:rsidR="00E9738D" w:rsidRPr="002C5177" w:rsidRDefault="00E9738D" w:rsidP="00E9738D">
      <w:pPr>
        <w:pStyle w:val="af"/>
        <w:tabs>
          <w:tab w:val="left" w:pos="567"/>
        </w:tabs>
        <w:rPr>
          <w:i/>
        </w:rPr>
      </w:pPr>
    </w:p>
    <w:p w14:paraId="7A7D069D" w14:textId="77777777" w:rsidR="00E9738D" w:rsidRPr="002C5177" w:rsidRDefault="00E9738D" w:rsidP="00E9738D">
      <w:pPr>
        <w:pStyle w:val="a4"/>
        <w:widowControl w:val="0"/>
        <w:numPr>
          <w:ilvl w:val="1"/>
          <w:numId w:val="26"/>
        </w:numPr>
        <w:tabs>
          <w:tab w:val="left" w:pos="567"/>
          <w:tab w:val="left" w:pos="6341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C5177">
        <w:rPr>
          <w:rFonts w:ascii="Times New Roman" w:hAnsi="Times New Roman"/>
          <w:sz w:val="28"/>
          <w:szCs w:val="28"/>
        </w:rPr>
        <w:t>Основные</w:t>
      </w:r>
      <w:r w:rsidRPr="002C51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5177">
        <w:rPr>
          <w:rFonts w:ascii="Times New Roman" w:hAnsi="Times New Roman"/>
          <w:sz w:val="28"/>
          <w:szCs w:val="28"/>
        </w:rPr>
        <w:t>положения</w:t>
      </w:r>
    </w:p>
    <w:p w14:paraId="29739B8A" w14:textId="77777777" w:rsidR="00E9738D" w:rsidRPr="002C5177" w:rsidRDefault="00E9738D" w:rsidP="00E9738D">
      <w:pPr>
        <w:pStyle w:val="af"/>
        <w:tabs>
          <w:tab w:val="left" w:pos="567"/>
        </w:tabs>
      </w:pPr>
    </w:p>
    <w:tbl>
      <w:tblPr>
        <w:tblW w:w="147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3352"/>
        <w:gridCol w:w="2638"/>
        <w:gridCol w:w="3235"/>
      </w:tblGrid>
      <w:tr w:rsidR="00E9738D" w:rsidRPr="002C5177" w14:paraId="5D0EF83E" w14:textId="77777777" w:rsidTr="00C35813">
        <w:trPr>
          <w:trHeight w:val="38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C331" w14:textId="70877331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C35813">
              <w:rPr>
                <w:sz w:val="28"/>
                <w:szCs w:val="28"/>
                <w:lang w:eastAsia="en-US"/>
              </w:rPr>
              <w:t>федерального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0245" w14:textId="3D46E0D1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813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E9738D" w:rsidRPr="002C5177" w14:paraId="68192A80" w14:textId="77777777" w:rsidTr="00C35813">
        <w:trPr>
          <w:trHeight w:val="70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4103" w14:textId="650B6C90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Краткое наименование </w:t>
            </w:r>
            <w:r w:rsidR="00C35813">
              <w:rPr>
                <w:sz w:val="28"/>
                <w:szCs w:val="28"/>
                <w:lang w:eastAsia="en-US"/>
              </w:rPr>
              <w:t>регионального проекта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C570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«</w:t>
            </w:r>
            <w:r w:rsidRPr="002C5177">
              <w:rPr>
                <w:rFonts w:ascii="Times New Roman" w:hAnsi="Times New Roman"/>
                <w:sz w:val="28"/>
                <w:szCs w:val="28"/>
                <w:lang w:val="en-US"/>
              </w:rPr>
              <w:t>Спорт - норма жизни</w:t>
            </w:r>
            <w:r w:rsidRPr="002C51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401E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 xml:space="preserve">Срок начала </w:t>
            </w:r>
            <w:r w:rsidRPr="002C5177">
              <w:rPr>
                <w:rFonts w:ascii="Times New Roman" w:hAnsi="Times New Roman"/>
                <w:sz w:val="28"/>
                <w:szCs w:val="28"/>
              </w:rPr>
              <w:br/>
              <w:t>и окончания проекта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7DFD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5177">
              <w:rPr>
                <w:rFonts w:ascii="Times New Roman" w:hAnsi="Times New Roman"/>
                <w:sz w:val="28"/>
                <w:szCs w:val="28"/>
                <w:lang w:val="en-US"/>
              </w:rPr>
              <w:t>01.01.2019-31.12.2024</w:t>
            </w:r>
          </w:p>
        </w:tc>
      </w:tr>
      <w:tr w:rsidR="00E9738D" w:rsidRPr="002C5177" w14:paraId="08EFB545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574E" w14:textId="5BC30C55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Куратор </w:t>
            </w:r>
            <w:r w:rsidR="00C35813">
              <w:rPr>
                <w:sz w:val="28"/>
                <w:szCs w:val="28"/>
                <w:lang w:eastAsia="en-US"/>
              </w:rPr>
              <w:t>регионального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06E7" w14:textId="77777777" w:rsidR="00E9738D" w:rsidRPr="002C5177" w:rsidRDefault="00E9738D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Ванчикова Аягма Гармаевна, заместитель председателя Правительства Забайкальского края по социальным вопросам</w:t>
            </w:r>
          </w:p>
        </w:tc>
      </w:tr>
      <w:tr w:rsidR="00E9738D" w:rsidRPr="002C5177" w14:paraId="1DF5E25D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DA60" w14:textId="43531C01" w:rsidR="00E9738D" w:rsidRPr="002C5177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регионального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8B8F" w14:textId="2D53DCFF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Ломаев Виталий Борисович, министр физической культуры и спорта Забайкальского края</w:t>
            </w:r>
          </w:p>
        </w:tc>
      </w:tr>
      <w:tr w:rsidR="00E9738D" w:rsidRPr="002C5177" w14:paraId="7D79383C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D576" w14:textId="7A4746B6" w:rsidR="00E9738D" w:rsidRPr="002C5177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Администратор регионального проекта</w:t>
            </w:r>
            <w:r w:rsidR="00E9738D" w:rsidRPr="002C517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FB3E" w14:textId="0551FA15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Елена Борисовна, заместитель министра физической культуры и спорта Забайкальского края</w:t>
            </w:r>
          </w:p>
        </w:tc>
      </w:tr>
      <w:tr w:rsidR="00E9738D" w:rsidRPr="002C5177" w14:paraId="621E905E" w14:textId="77777777" w:rsidTr="00C35813">
        <w:trPr>
          <w:trHeight w:val="748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3D0C" w14:textId="614E043F" w:rsidR="00E9738D" w:rsidRPr="00C35813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C35813">
              <w:rPr>
                <w:sz w:val="28"/>
                <w:szCs w:val="28"/>
                <w:lang w:eastAsia="en-US"/>
              </w:rPr>
              <w:t>Связь с государственными программами</w:t>
            </w:r>
            <w:r>
              <w:rPr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DD97" w14:textId="274C9654" w:rsidR="00E9738D" w:rsidRPr="002C5177" w:rsidRDefault="00E9738D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в Забайкальском крае», постановление Правительства Забайкальского края от 30 июня 2014 года </w:t>
            </w:r>
            <w:r w:rsidR="003F4A6D">
              <w:rPr>
                <w:rFonts w:ascii="Times New Roman" w:hAnsi="Times New Roman"/>
                <w:sz w:val="28"/>
                <w:szCs w:val="28"/>
              </w:rPr>
              <w:br/>
            </w:r>
            <w:r w:rsidRPr="002C5177">
              <w:rPr>
                <w:rFonts w:ascii="Times New Roman" w:hAnsi="Times New Roman"/>
                <w:sz w:val="28"/>
                <w:szCs w:val="28"/>
              </w:rPr>
              <w:t>№ 381</w:t>
            </w:r>
          </w:p>
        </w:tc>
      </w:tr>
    </w:tbl>
    <w:p w14:paraId="49954DED" w14:textId="22F89FFA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DB4686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AE5"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D4F44">
        <w:rPr>
          <w:rFonts w:ascii="Times New Roman" w:hAnsi="Times New Roman"/>
          <w:sz w:val="28"/>
          <w:szCs w:val="28"/>
        </w:rPr>
        <w:tab/>
        <w:t xml:space="preserve">Цель и показатели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CD4F44">
        <w:rPr>
          <w:rFonts w:ascii="Times New Roman" w:hAnsi="Times New Roman"/>
          <w:sz w:val="28"/>
          <w:szCs w:val="28"/>
        </w:rPr>
        <w:t xml:space="preserve"> проекта </w:t>
      </w:r>
    </w:p>
    <w:p w14:paraId="1A2D832F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314"/>
        <w:gridCol w:w="1559"/>
        <w:gridCol w:w="1418"/>
        <w:gridCol w:w="992"/>
        <w:gridCol w:w="810"/>
        <w:gridCol w:w="810"/>
        <w:gridCol w:w="810"/>
        <w:gridCol w:w="810"/>
        <w:gridCol w:w="810"/>
        <w:gridCol w:w="810"/>
        <w:gridCol w:w="952"/>
      </w:tblGrid>
      <w:tr w:rsidR="00E9738D" w:rsidRPr="00A94AE5" w14:paraId="46EBB1C1" w14:textId="77777777" w:rsidTr="00C35813">
        <w:tc>
          <w:tcPr>
            <w:tcW w:w="14709" w:type="dxa"/>
            <w:gridSpan w:val="12"/>
          </w:tcPr>
          <w:p w14:paraId="5F0E6954" w14:textId="14D23390" w:rsidR="00E9738D" w:rsidRPr="00A94AE5" w:rsidRDefault="00E9738D" w:rsidP="00214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 xml:space="preserve">Доведение к 2024 году до </w:t>
            </w:r>
            <w:r w:rsidR="00CB6EF6">
              <w:rPr>
                <w:rFonts w:ascii="Times New Roman" w:hAnsi="Times New Roman"/>
                <w:sz w:val="28"/>
                <w:szCs w:val="28"/>
              </w:rPr>
              <w:t>40,1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 доли граждан, систематически занимающихся физической культурой и спортом, в том числе среди детей и молодежи – не менее </w:t>
            </w:r>
            <w:r w:rsidR="0021485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%, среди граждан среднего возраста –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148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148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%, среди граждан старшего возраста – не менее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8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148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 (ГТО),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и развития спортивной инфраструктуры</w:t>
            </w:r>
          </w:p>
        </w:tc>
      </w:tr>
      <w:tr w:rsidR="00E9738D" w:rsidRPr="00A94AE5" w14:paraId="562E08AC" w14:textId="77777777" w:rsidTr="00C35813">
        <w:trPr>
          <w:trHeight w:val="38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5B0F04B7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14" w:type="dxa"/>
            <w:vMerge w:val="restart"/>
            <w:shd w:val="clear" w:color="auto" w:fill="auto"/>
            <w:vAlign w:val="center"/>
          </w:tcPr>
          <w:p w14:paraId="6A34C4E2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71FB3B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0BFB3D8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5812" w:type="dxa"/>
            <w:gridSpan w:val="7"/>
          </w:tcPr>
          <w:p w14:paraId="55631BC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E9738D" w:rsidRPr="00A94AE5" w14:paraId="32B65CF4" w14:textId="77777777" w:rsidTr="00C35813">
        <w:trPr>
          <w:trHeight w:val="391"/>
        </w:trPr>
        <w:tc>
          <w:tcPr>
            <w:tcW w:w="614" w:type="dxa"/>
            <w:vMerge/>
            <w:shd w:val="clear" w:color="auto" w:fill="auto"/>
            <w:vAlign w:val="center"/>
          </w:tcPr>
          <w:p w14:paraId="3F0F9031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vMerge/>
            <w:shd w:val="clear" w:color="auto" w:fill="auto"/>
            <w:vAlign w:val="center"/>
          </w:tcPr>
          <w:p w14:paraId="531B7C3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7A4B8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1A283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5535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4358F0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BC9891" w14:textId="77777777" w:rsidR="00E9738D" w:rsidRPr="00A94AE5" w:rsidRDefault="00E9738D" w:rsidP="00C35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35E625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AC96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9D0B1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C07F8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E91AC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16427" w:rsidRPr="00A94AE5" w14:paraId="4AB2A80B" w14:textId="77777777" w:rsidTr="00516427">
        <w:trPr>
          <w:trHeight w:val="391"/>
        </w:trPr>
        <w:tc>
          <w:tcPr>
            <w:tcW w:w="14709" w:type="dxa"/>
            <w:gridSpan w:val="12"/>
            <w:shd w:val="clear" w:color="auto" w:fill="auto"/>
            <w:vAlign w:val="center"/>
          </w:tcPr>
          <w:p w14:paraId="5267E1A0" w14:textId="3E4F4457" w:rsidR="00881A62" w:rsidRPr="00881A62" w:rsidRDefault="00881A62" w:rsidP="00881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62">
              <w:rPr>
                <w:rFonts w:ascii="Times New Roman" w:hAnsi="Times New Roman"/>
                <w:sz w:val="28"/>
                <w:szCs w:val="28"/>
              </w:rPr>
              <w:t xml:space="preserve">Доля детей и молодежи (возраст 3-29 лет), систематически занимающихся физической культурой </w:t>
            </w:r>
          </w:p>
          <w:p w14:paraId="6267FF1B" w14:textId="76479622" w:rsidR="00516427" w:rsidRPr="00A94AE5" w:rsidRDefault="00881A62" w:rsidP="00881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62">
              <w:rPr>
                <w:rFonts w:ascii="Times New Roman" w:hAnsi="Times New Roman"/>
                <w:sz w:val="28"/>
                <w:szCs w:val="28"/>
              </w:rPr>
              <w:t>и спортом, в общей численности детей и молодежи (%)</w:t>
            </w:r>
          </w:p>
        </w:tc>
      </w:tr>
      <w:tr w:rsidR="00E9738D" w:rsidRPr="00A94AE5" w14:paraId="7C8B6F87" w14:textId="77777777" w:rsidTr="00E906ED">
        <w:tc>
          <w:tcPr>
            <w:tcW w:w="614" w:type="dxa"/>
            <w:shd w:val="clear" w:color="auto" w:fill="auto"/>
          </w:tcPr>
          <w:p w14:paraId="1918C9B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  <w:shd w:val="clear" w:color="auto" w:fill="auto"/>
          </w:tcPr>
          <w:p w14:paraId="20D42C92" w14:textId="77777777" w:rsidR="00397DA7" w:rsidRPr="00397DA7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 xml:space="preserve">Доля детей и молодежи                         (возраст 3-29 лет), систематически занимающихся физической культурой </w:t>
            </w:r>
          </w:p>
          <w:p w14:paraId="67005457" w14:textId="06BEA294" w:rsidR="00E9738D" w:rsidRPr="00A94AE5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и спортом, в общей численности детей и молодежи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710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D4189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7E163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8E6AC8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35001" w14:textId="610D2D2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40E592" w14:textId="396B92D6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B3D625" w14:textId="3D21FA59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2B4DEA" w14:textId="02346763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58E93D" w14:textId="5B40AC39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F8C431" w14:textId="00823916" w:rsidR="00E9738D" w:rsidRPr="00436465" w:rsidRDefault="001237A0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81A62" w:rsidRPr="00A94AE5" w14:paraId="229B7C6C" w14:textId="77777777" w:rsidTr="00653E95">
        <w:tc>
          <w:tcPr>
            <w:tcW w:w="14709" w:type="dxa"/>
            <w:gridSpan w:val="12"/>
            <w:shd w:val="clear" w:color="auto" w:fill="auto"/>
          </w:tcPr>
          <w:p w14:paraId="192459F3" w14:textId="77FB8C44" w:rsidR="00881A62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</w:tr>
      <w:tr w:rsidR="00E9738D" w:rsidRPr="00A94AE5" w14:paraId="7763AB97" w14:textId="77777777" w:rsidTr="00E906ED">
        <w:tc>
          <w:tcPr>
            <w:tcW w:w="614" w:type="dxa"/>
            <w:shd w:val="clear" w:color="auto" w:fill="auto"/>
          </w:tcPr>
          <w:p w14:paraId="0C42852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  <w:shd w:val="clear" w:color="auto" w:fill="auto"/>
          </w:tcPr>
          <w:p w14:paraId="6EFC085B" w14:textId="36984A88" w:rsidR="00E9738D" w:rsidRPr="00A94AE5" w:rsidRDefault="00397DA7" w:rsidP="00881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9724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3263B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E5DA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6BACC2A" w14:textId="55948B0D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376FED" w14:textId="329D69E6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CDBCED" w14:textId="7449E37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D5A43F" w14:textId="2B607D84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0AB7B0" w14:textId="77B98CE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5BA9F" w14:textId="7A7A6C5B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453DE1" w14:textId="4BBE028B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81A62" w:rsidRPr="00A94AE5" w14:paraId="2E4AD026" w14:textId="77777777" w:rsidTr="00653E95">
        <w:tc>
          <w:tcPr>
            <w:tcW w:w="14709" w:type="dxa"/>
            <w:gridSpan w:val="12"/>
            <w:shd w:val="clear" w:color="auto" w:fill="auto"/>
          </w:tcPr>
          <w:p w14:paraId="4B203980" w14:textId="64F8C487" w:rsidR="00881A62" w:rsidRPr="00436465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граждан старшего возраста (женщины: 55-79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мужчины: 60-79 лет), систематически занимающихся </w:t>
            </w: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культурой и спортом в общей численности граждан старшего возраста (%)</w:t>
            </w:r>
          </w:p>
        </w:tc>
      </w:tr>
      <w:tr w:rsidR="00E9738D" w:rsidRPr="00A94AE5" w14:paraId="15AB6CFC" w14:textId="77777777" w:rsidTr="00E906ED">
        <w:tc>
          <w:tcPr>
            <w:tcW w:w="614" w:type="dxa"/>
            <w:shd w:val="clear" w:color="auto" w:fill="auto"/>
          </w:tcPr>
          <w:p w14:paraId="45BAAB4D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4" w:type="dxa"/>
            <w:shd w:val="clear" w:color="auto" w:fill="auto"/>
          </w:tcPr>
          <w:p w14:paraId="6F59DCD5" w14:textId="77777777" w:rsidR="00397DA7" w:rsidRPr="00397DA7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граждан старшего возраста (женщины: 55-79 лет;</w:t>
            </w:r>
          </w:p>
          <w:p w14:paraId="254A9519" w14:textId="6579D81B" w:rsidR="00E9738D" w:rsidRPr="00A94AE5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697A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5BF8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0BB2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018108C" w14:textId="55EAF2E7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3F94D0" w14:textId="0876425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CD41D" w14:textId="1299958C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A25399" w14:textId="668D3264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6DE01D" w14:textId="25B1CFFF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B6F9B" w14:textId="1D630717" w:rsidR="00E9738D" w:rsidRPr="00436465" w:rsidRDefault="00DB0923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357A8D" w14:textId="593916CD" w:rsidR="00E9738D" w:rsidRPr="00436465" w:rsidRDefault="00DB0923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81A62" w:rsidRPr="00A94AE5" w14:paraId="462381DE" w14:textId="77777777" w:rsidTr="00653E95">
        <w:tc>
          <w:tcPr>
            <w:tcW w:w="14709" w:type="dxa"/>
            <w:gridSpan w:val="12"/>
            <w:shd w:val="clear" w:color="auto" w:fill="auto"/>
          </w:tcPr>
          <w:p w14:paraId="65F0135B" w14:textId="7F766A8E" w:rsidR="00881A62" w:rsidRDefault="00881A62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</w:tr>
      <w:tr w:rsidR="00E9738D" w:rsidRPr="00A94AE5" w14:paraId="3C75D04D" w14:textId="77777777" w:rsidTr="00E906ED">
        <w:tc>
          <w:tcPr>
            <w:tcW w:w="614" w:type="dxa"/>
            <w:shd w:val="clear" w:color="auto" w:fill="auto"/>
          </w:tcPr>
          <w:p w14:paraId="6C80B964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  <w:shd w:val="clear" w:color="auto" w:fill="auto"/>
          </w:tcPr>
          <w:p w14:paraId="215513DC" w14:textId="77777777" w:rsidR="00E9738D" w:rsidRPr="00A94AE5" w:rsidRDefault="00E9738D" w:rsidP="00C35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7B35D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8EBD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BCCDB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54EA0E3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7EE834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9ECE29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7C85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AEB74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BB2087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2DB91D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881A62" w:rsidRPr="00A94AE5" w14:paraId="2D65D6D3" w14:textId="77777777" w:rsidTr="00653E95">
        <w:tc>
          <w:tcPr>
            <w:tcW w:w="14709" w:type="dxa"/>
            <w:gridSpan w:val="12"/>
            <w:shd w:val="clear" w:color="auto" w:fill="auto"/>
          </w:tcPr>
          <w:p w14:paraId="77D1242D" w14:textId="3B87D4BA" w:rsidR="00881A62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занимающихся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программам спортивной подготовки в организациях ведомственной принадлежности физической культуры и спорта (%)</w:t>
            </w:r>
          </w:p>
        </w:tc>
      </w:tr>
      <w:tr w:rsidR="00E9738D" w:rsidRPr="00A94AE5" w14:paraId="2BE92250" w14:textId="77777777" w:rsidTr="00E906ED">
        <w:tc>
          <w:tcPr>
            <w:tcW w:w="614" w:type="dxa"/>
            <w:shd w:val="clear" w:color="auto" w:fill="auto"/>
          </w:tcPr>
          <w:p w14:paraId="25371E4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  <w:shd w:val="clear" w:color="auto" w:fill="auto"/>
          </w:tcPr>
          <w:p w14:paraId="4E91CC75" w14:textId="00D62DF3" w:rsidR="00E9738D" w:rsidRPr="00A94AE5" w:rsidRDefault="00397DA7" w:rsidP="00C3581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занимающихся                               по программам спортивной подготовки в организациях ведомственной принадлежности физической культуры и спорта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D7A99" w14:textId="77777777" w:rsidR="00E9738D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дополни</w:t>
            </w:r>
          </w:p>
          <w:p w14:paraId="7F350E1A" w14:textId="77777777" w:rsidR="00E9738D" w:rsidRPr="00A94AE5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B0970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C94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016ABF6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CFE53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43,9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986710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6979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E37B3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F9C4C4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FE755C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14:paraId="29D63360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197DBB53" w14:textId="77777777" w:rsidR="00E9738D" w:rsidRPr="00A94AE5" w:rsidRDefault="00E9738D" w:rsidP="00E9738D">
      <w:pPr>
        <w:rPr>
          <w:rFonts w:ascii="Times New Roman" w:hAnsi="Times New Roman"/>
          <w:sz w:val="28"/>
          <w:szCs w:val="28"/>
        </w:rPr>
      </w:pPr>
    </w:p>
    <w:p w14:paraId="078823A4" w14:textId="5E711DCB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AE5"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35813">
        <w:rPr>
          <w:rFonts w:ascii="Times New Roman" w:hAnsi="Times New Roman"/>
          <w:sz w:val="28"/>
          <w:szCs w:val="28"/>
        </w:rPr>
        <w:t>Р</w:t>
      </w:r>
      <w:r w:rsidRPr="00CD4F4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регионального</w:t>
      </w:r>
      <w:r w:rsidR="00C35813">
        <w:rPr>
          <w:rFonts w:ascii="Times New Roman" w:hAnsi="Times New Roman"/>
          <w:sz w:val="28"/>
          <w:szCs w:val="28"/>
        </w:rPr>
        <w:t xml:space="preserve"> проекта</w:t>
      </w:r>
    </w:p>
    <w:p w14:paraId="0CCBFECE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6332"/>
        <w:gridCol w:w="1134"/>
        <w:gridCol w:w="6095"/>
      </w:tblGrid>
      <w:tr w:rsidR="00C35813" w:rsidRPr="004B70ED" w14:paraId="011EC3D2" w14:textId="77777777" w:rsidTr="002C3B85">
        <w:trPr>
          <w:trHeight w:val="76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EF78" w14:textId="77777777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7EC6" w14:textId="77777777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Наименование задачи,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BBF3" w14:textId="1B898018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6427"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43E7" w14:textId="6864431E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Характеристика результата</w:t>
            </w:r>
          </w:p>
        </w:tc>
      </w:tr>
      <w:tr w:rsidR="002C3B85" w:rsidRPr="004B70ED" w14:paraId="70B9FA78" w14:textId="77777777" w:rsidTr="00CB6EF6">
        <w:trPr>
          <w:trHeight w:val="765"/>
        </w:trPr>
        <w:tc>
          <w:tcPr>
            <w:tcW w:w="14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60E5" w14:textId="470D3F53" w:rsidR="002C3B85" w:rsidRPr="00516427" w:rsidRDefault="002C3B85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6427">
              <w:rPr>
                <w:sz w:val="24"/>
                <w:szCs w:val="24"/>
                <w:lang w:eastAsia="en-US"/>
              </w:rPr>
              <w:t>Задача</w:t>
            </w:r>
            <w:r w:rsidR="00516427">
              <w:rPr>
                <w:sz w:val="24"/>
                <w:szCs w:val="24"/>
                <w:lang w:eastAsia="en-US"/>
              </w:rPr>
              <w:t xml:space="preserve"> национального проекта</w:t>
            </w:r>
            <w:r w:rsidR="00881A62">
              <w:rPr>
                <w:sz w:val="24"/>
                <w:szCs w:val="24"/>
                <w:lang w:eastAsia="en-US"/>
              </w:rPr>
              <w:t xml:space="preserve"> (справочно из паспорта федерального проекта)</w:t>
            </w:r>
            <w:r w:rsidRPr="00516427">
              <w:rPr>
                <w:sz w:val="24"/>
                <w:szCs w:val="24"/>
                <w:lang w:eastAsia="en-US"/>
              </w:rPr>
              <w:t>: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резерва»</w:t>
            </w:r>
          </w:p>
        </w:tc>
      </w:tr>
      <w:tr w:rsidR="002C3B85" w:rsidRPr="004B70ED" w14:paraId="0DAF234A" w14:textId="77777777" w:rsidTr="00CB6EF6">
        <w:trPr>
          <w:trHeight w:val="6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0D08" w14:textId="77777777" w:rsidR="002C3B85" w:rsidRPr="004B70ED" w:rsidRDefault="002C3B85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4B70ED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113E" w14:textId="13CF25EC" w:rsidR="0086143B" w:rsidRDefault="0086143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81A62">
              <w:rPr>
                <w:sz w:val="24"/>
                <w:szCs w:val="24"/>
                <w:lang w:eastAsia="en-US"/>
              </w:rPr>
              <w:t>Результат федерального проекта</w:t>
            </w:r>
            <w:r w:rsidR="00516427" w:rsidRPr="00881A62">
              <w:rPr>
                <w:sz w:val="24"/>
                <w:szCs w:val="24"/>
                <w:lang w:eastAsia="en-US"/>
              </w:rPr>
              <w:t xml:space="preserve"> (</w:t>
            </w:r>
            <w:r w:rsidR="00881A62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516427" w:rsidRPr="00881A62">
              <w:rPr>
                <w:sz w:val="24"/>
                <w:szCs w:val="24"/>
                <w:lang w:eastAsia="en-US"/>
              </w:rPr>
              <w:t>)</w:t>
            </w:r>
            <w:r w:rsidRPr="00881A62">
              <w:rPr>
                <w:sz w:val="24"/>
                <w:szCs w:val="24"/>
                <w:lang w:eastAsia="en-US"/>
              </w:rPr>
              <w:t>:</w:t>
            </w:r>
          </w:p>
          <w:p w14:paraId="33D4DDEE" w14:textId="77777777" w:rsidR="00785677" w:rsidRDefault="0086143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6143B">
              <w:rPr>
                <w:sz w:val="24"/>
                <w:szCs w:val="24"/>
                <w:lang w:eastAsia="en-US"/>
              </w:rPr>
              <w:t xml:space="preserve">В систематические занятия физической культурой и спортом вовлечено не менее </w:t>
            </w:r>
            <w:r w:rsidR="00785677">
              <w:rPr>
                <w:sz w:val="24"/>
                <w:szCs w:val="24"/>
                <w:lang w:eastAsia="en-US"/>
              </w:rPr>
              <w:t>23,3 млн. человек.</w:t>
            </w:r>
          </w:p>
          <w:p w14:paraId="1434DDDD" w14:textId="3E507D4F" w:rsidR="00785677" w:rsidRDefault="00785677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результата федерального проекта</w:t>
            </w:r>
            <w:r w:rsidR="004A56E0">
              <w:rPr>
                <w:sz w:val="24"/>
                <w:szCs w:val="24"/>
                <w:lang w:eastAsia="en-US"/>
              </w:rPr>
              <w:t xml:space="preserve"> </w:t>
            </w:r>
            <w:r w:rsidR="004A56E0" w:rsidRPr="00881A62">
              <w:rPr>
                <w:sz w:val="24"/>
                <w:szCs w:val="24"/>
                <w:lang w:eastAsia="en-US"/>
              </w:rPr>
              <w:t>(</w:t>
            </w:r>
            <w:r w:rsidR="004A56E0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4A56E0" w:rsidRPr="00881A62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="006B5A8A" w:rsidRPr="006B5A8A">
              <w:rPr>
                <w:sz w:val="24"/>
                <w:szCs w:val="24"/>
                <w:lang w:eastAsia="en-US"/>
              </w:rPr>
              <w:t>В 85 субъектах Российской Федерации в рамках Единого календарного плана межрегиональных, всероссийских и международных физкультурных мероприятий и спортивных мероприятий проведены официальные физкультурные мероприятия</w:t>
            </w:r>
            <w:r w:rsidR="006B5A8A">
              <w:rPr>
                <w:sz w:val="24"/>
                <w:szCs w:val="24"/>
                <w:lang w:eastAsia="en-US"/>
              </w:rPr>
              <w:t xml:space="preserve">, </w:t>
            </w:r>
            <w:r w:rsidR="006B5A8A" w:rsidRPr="006B5A8A">
              <w:rPr>
                <w:sz w:val="24"/>
                <w:szCs w:val="24"/>
                <w:lang w:eastAsia="en-US"/>
              </w:rPr>
              <w:t xml:space="preserve">для всех возрастных и социальных групп населения: детей, учащихся, студентов, трудящихся, жителей </w:t>
            </w:r>
            <w:proofErr w:type="gramStart"/>
            <w:r w:rsidR="006B5A8A" w:rsidRPr="006B5A8A">
              <w:rPr>
                <w:sz w:val="24"/>
                <w:szCs w:val="24"/>
                <w:lang w:eastAsia="en-US"/>
              </w:rPr>
              <w:t>сельский</w:t>
            </w:r>
            <w:proofErr w:type="gramEnd"/>
            <w:r w:rsidR="006B5A8A" w:rsidRPr="006B5A8A">
              <w:rPr>
                <w:sz w:val="24"/>
                <w:szCs w:val="24"/>
                <w:lang w:eastAsia="en-US"/>
              </w:rPr>
              <w:t xml:space="preserve"> территорий пенсионеров и инвалидов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CF2BA2C" w14:textId="77777777" w:rsidR="00785677" w:rsidRDefault="006B5A8A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В каждом муниципальном районе создано по одному центру тестирования</w:t>
            </w:r>
            <w:r>
              <w:rPr>
                <w:sz w:val="24"/>
                <w:szCs w:val="24"/>
                <w:lang w:eastAsia="en-US"/>
              </w:rPr>
              <w:t xml:space="preserve"> компл</w:t>
            </w:r>
            <w:r w:rsidR="00785677">
              <w:rPr>
                <w:sz w:val="24"/>
                <w:szCs w:val="24"/>
                <w:lang w:eastAsia="en-US"/>
              </w:rPr>
              <w:t>екса «Готов к труду и обороне».</w:t>
            </w:r>
          </w:p>
          <w:p w14:paraId="71A96F6A" w14:textId="77777777" w:rsidR="00785677" w:rsidRDefault="006B5A8A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Субъектам Российской Федерации предоставлены субсидии на приобретение современного оборудования и инвентаря для организаций спортивной подготовки</w:t>
            </w:r>
            <w:r w:rsidR="00192AA5">
              <w:rPr>
                <w:sz w:val="24"/>
                <w:szCs w:val="24"/>
                <w:lang w:eastAsia="en-US"/>
              </w:rPr>
              <w:t>,</w:t>
            </w:r>
            <w:r w:rsidR="00192AA5">
              <w:t xml:space="preserve"> </w:t>
            </w:r>
            <w:r w:rsidR="00192AA5" w:rsidRPr="00192AA5">
              <w:rPr>
                <w:sz w:val="24"/>
                <w:szCs w:val="24"/>
                <w:lang w:eastAsia="en-US"/>
              </w:rPr>
              <w:t>а также на строительство инфраструктурных объектов</w:t>
            </w:r>
            <w:r w:rsidR="00785677">
              <w:rPr>
                <w:sz w:val="24"/>
                <w:szCs w:val="24"/>
                <w:lang w:eastAsia="en-US"/>
              </w:rPr>
              <w:t>.</w:t>
            </w:r>
          </w:p>
          <w:p w14:paraId="6C151876" w14:textId="77777777" w:rsidR="00785677" w:rsidRDefault="0098082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98082B">
              <w:rPr>
                <w:sz w:val="24"/>
                <w:szCs w:val="24"/>
                <w:lang w:eastAsia="en-US"/>
              </w:rPr>
              <w:t>Для работников физической культуры и спорта разработаны новые федеральные государственные образовательные стандарты и образовательная программа по обучению инструкторов по спорту</w:t>
            </w:r>
            <w:r w:rsidR="00785677">
              <w:rPr>
                <w:sz w:val="24"/>
                <w:szCs w:val="24"/>
                <w:lang w:eastAsia="en-US"/>
              </w:rPr>
              <w:t>.</w:t>
            </w:r>
          </w:p>
          <w:p w14:paraId="56E4D869" w14:textId="77777777" w:rsidR="002C3B85" w:rsidRDefault="00192AA5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192AA5">
              <w:rPr>
                <w:sz w:val="24"/>
                <w:szCs w:val="24"/>
                <w:lang w:eastAsia="en-US"/>
              </w:rPr>
              <w:t>Уставы и внутренние документы организаций спортивной подготовки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E3FB929" w14:textId="1CEEFB5E" w:rsidR="00785677" w:rsidRPr="004B70ED" w:rsidRDefault="00785677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81A62">
              <w:rPr>
                <w:sz w:val="24"/>
                <w:szCs w:val="24"/>
                <w:lang w:eastAsia="en-US"/>
              </w:rPr>
              <w:t>Срок</w:t>
            </w:r>
            <w:r w:rsidR="00516427" w:rsidRPr="00881A62">
              <w:rPr>
                <w:sz w:val="24"/>
                <w:szCs w:val="24"/>
                <w:lang w:eastAsia="en-US"/>
              </w:rPr>
              <w:t xml:space="preserve"> </w:t>
            </w:r>
            <w:r w:rsidR="00881A62">
              <w:rPr>
                <w:sz w:val="24"/>
                <w:szCs w:val="24"/>
                <w:lang w:eastAsia="en-US"/>
              </w:rPr>
              <w:t>(</w:t>
            </w:r>
            <w:r w:rsidR="00881A62" w:rsidRPr="00881A62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881A62">
              <w:rPr>
                <w:sz w:val="24"/>
                <w:szCs w:val="24"/>
                <w:lang w:eastAsia="en-US"/>
              </w:rPr>
              <w:t>)</w:t>
            </w:r>
            <w:r w:rsidRPr="00881A62">
              <w:rPr>
                <w:sz w:val="24"/>
                <w:szCs w:val="24"/>
                <w:lang w:eastAsia="en-US"/>
              </w:rPr>
              <w:t>: 31.12.2024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5813" w:rsidRPr="004B70ED" w14:paraId="04A68C0E" w14:textId="77777777" w:rsidTr="00192AA5">
        <w:trPr>
          <w:trHeight w:val="7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915C" w14:textId="00584F3F" w:rsidR="00C35813" w:rsidRPr="006B5A8A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2C7C" w14:textId="51590A97" w:rsidR="00C35813" w:rsidRPr="004B70ED" w:rsidRDefault="00C35813" w:rsidP="0023533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 xml:space="preserve">В </w:t>
            </w:r>
            <w:r w:rsidR="00785677">
              <w:rPr>
                <w:sz w:val="24"/>
                <w:szCs w:val="24"/>
                <w:lang w:eastAsia="en-US"/>
              </w:rPr>
              <w:t xml:space="preserve">Забайкальском крае в </w:t>
            </w:r>
            <w:r w:rsidRPr="004B70ED">
              <w:rPr>
                <w:sz w:val="24"/>
                <w:szCs w:val="24"/>
                <w:lang w:eastAsia="en-US"/>
              </w:rPr>
              <w:t>систематические занятия физической культурой и спортом вовлечен</w:t>
            </w:r>
            <w:r w:rsidR="00192AA5">
              <w:rPr>
                <w:sz w:val="24"/>
                <w:szCs w:val="24"/>
                <w:lang w:eastAsia="en-US"/>
              </w:rPr>
              <w:t>о</w:t>
            </w:r>
            <w:r w:rsidRPr="004B70ED">
              <w:rPr>
                <w:sz w:val="24"/>
                <w:szCs w:val="24"/>
                <w:lang w:eastAsia="en-US"/>
              </w:rPr>
              <w:t xml:space="preserve"> не менее </w:t>
            </w:r>
            <w:r w:rsidR="00235331">
              <w:rPr>
                <w:sz w:val="24"/>
                <w:szCs w:val="24"/>
                <w:lang w:eastAsia="en-US"/>
              </w:rPr>
              <w:t>13,1</w:t>
            </w:r>
            <w:r w:rsidRPr="004B70ED">
              <w:rPr>
                <w:sz w:val="24"/>
                <w:szCs w:val="24"/>
                <w:lang w:eastAsia="en-US"/>
              </w:rPr>
              <w:t xml:space="preserve"> тыс. человек (дополнительно к прогнозному показателю 2018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F425" w14:textId="62528227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C0AA" w14:textId="053AB1EB" w:rsidR="002A3F91" w:rsidRDefault="002A3F91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Министерство спорта РФ направлен о</w:t>
            </w:r>
            <w:r w:rsidRPr="002A3F91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чет</w:t>
            </w:r>
            <w:r w:rsidRPr="002A3F91">
              <w:rPr>
                <w:sz w:val="24"/>
                <w:szCs w:val="24"/>
                <w:lang w:eastAsia="en-US"/>
              </w:rPr>
              <w:t xml:space="preserve"> по форме федерального статистического наблюдения № 1-ФК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5B0959C3" w14:textId="7505635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</w:t>
            </w:r>
            <w:r w:rsidRPr="004B70ED">
              <w:rPr>
                <w:sz w:val="24"/>
                <w:szCs w:val="24"/>
                <w:lang w:eastAsia="en-US"/>
              </w:rPr>
              <w:lastRenderedPageBreak/>
              <w:t xml:space="preserve">инвалидов. </w:t>
            </w:r>
          </w:p>
          <w:p w14:paraId="10C585B1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спорта.</w:t>
            </w:r>
          </w:p>
        </w:tc>
      </w:tr>
      <w:tr w:rsidR="00C35813" w:rsidRPr="004B70ED" w14:paraId="432FF970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A3C5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4B70ED">
              <w:rPr>
                <w:sz w:val="24"/>
                <w:szCs w:val="24"/>
                <w:lang w:val="en-US" w:eastAsia="en-US"/>
              </w:rPr>
              <w:lastRenderedPageBreak/>
              <w:t>1.2.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7643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DA9E" w14:textId="1257FC0B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BCEE" w14:textId="78150D8E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2A3F91">
              <w:rPr>
                <w:sz w:val="24"/>
                <w:szCs w:val="24"/>
                <w:lang w:eastAsia="en-US"/>
              </w:rPr>
              <w:t xml:space="preserve">Минспортом России и </w:t>
            </w:r>
            <w:r>
              <w:rPr>
                <w:sz w:val="24"/>
                <w:szCs w:val="24"/>
                <w:lang w:eastAsia="en-US"/>
              </w:rPr>
              <w:t>Забайкальским краем заключено соглашение</w:t>
            </w:r>
            <w:r w:rsidRPr="002A3F91">
              <w:rPr>
                <w:sz w:val="24"/>
                <w:szCs w:val="24"/>
                <w:lang w:eastAsia="en-US"/>
              </w:rPr>
              <w:t xml:space="preserve"> о предоставлении субсиди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A3F91">
              <w:rPr>
                <w:sz w:val="24"/>
                <w:szCs w:val="24"/>
                <w:lang w:eastAsia="en-US"/>
              </w:rPr>
              <w:t xml:space="preserve"> на оснащение объектов спортивной инфраструктуры спортивно-технологическим оборудованием.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35813" w:rsidRPr="004B70ED">
              <w:rPr>
                <w:sz w:val="24"/>
                <w:szCs w:val="24"/>
                <w:lang w:eastAsia="en-US"/>
              </w:rPr>
              <w:t>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</w:t>
            </w:r>
            <w:r w:rsidR="00C35813">
              <w:rPr>
                <w:sz w:val="24"/>
                <w:szCs w:val="24"/>
                <w:lang w:eastAsia="en-US"/>
              </w:rPr>
              <w:t>-</w:t>
            </w:r>
            <w:r w:rsidR="00C35813" w:rsidRPr="004B70ED">
              <w:rPr>
                <w:sz w:val="24"/>
                <w:szCs w:val="24"/>
                <w:lang w:eastAsia="en-US"/>
              </w:rPr>
              <w:t>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C35813" w:rsidRPr="004B70ED" w14:paraId="563A3624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04A6" w14:textId="77777777" w:rsidR="00C35813" w:rsidRPr="003F073C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084E" w14:textId="18BDCA34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Созданы 2</w:t>
            </w:r>
            <w:r w:rsidR="00C35813">
              <w:rPr>
                <w:sz w:val="24"/>
                <w:szCs w:val="24"/>
                <w:lang w:eastAsia="en-US"/>
              </w:rPr>
              <w:t xml:space="preserve"> физкул</w:t>
            </w:r>
            <w:r>
              <w:rPr>
                <w:sz w:val="24"/>
                <w:szCs w:val="24"/>
                <w:lang w:eastAsia="en-US"/>
              </w:rPr>
              <w:t>ьтурно-оздоровительных комплекса</w:t>
            </w:r>
            <w:r w:rsidR="00C35813">
              <w:rPr>
                <w:sz w:val="24"/>
                <w:szCs w:val="24"/>
                <w:lang w:eastAsia="en-US"/>
              </w:rPr>
              <w:t xml:space="preserve"> открытого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B3D0" w14:textId="546CFEB9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746C" w14:textId="1882359A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2A3F91">
              <w:rPr>
                <w:rFonts w:eastAsia="Calibri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="00C35813" w:rsidRPr="004B70ED">
              <w:rPr>
                <w:rFonts w:eastAsia="Calibri"/>
                <w:sz w:val="24"/>
                <w:szCs w:val="24"/>
              </w:rPr>
              <w:t xml:space="preserve"> на закупку </w:t>
            </w:r>
            <w:r>
              <w:rPr>
                <w:rFonts w:eastAsia="Calibri"/>
                <w:sz w:val="24"/>
                <w:szCs w:val="24"/>
              </w:rPr>
              <w:t>спортивно-технологического</w:t>
            </w:r>
            <w:r w:rsidRPr="002A3F91">
              <w:rPr>
                <w:rFonts w:eastAsia="Calibri"/>
                <w:sz w:val="24"/>
                <w:szCs w:val="24"/>
              </w:rPr>
              <w:t xml:space="preserve"> оборудовани</w:t>
            </w:r>
            <w:r>
              <w:rPr>
                <w:rFonts w:eastAsia="Calibri"/>
                <w:sz w:val="24"/>
                <w:szCs w:val="24"/>
              </w:rPr>
              <w:t>я.</w:t>
            </w:r>
          </w:p>
        </w:tc>
      </w:tr>
      <w:tr w:rsidR="00C35813" w:rsidRPr="004B70ED" w14:paraId="03DB8BDD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D3EE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1.4</w:t>
            </w:r>
            <w:r w:rsidRPr="004B70E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0491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6211" w14:textId="1D14512B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D82" w14:textId="0B82D9F8" w:rsidR="00C35813" w:rsidRPr="004B70ED" w:rsidRDefault="00664203" w:rsidP="00664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="00C35813"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35813"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3B2CC2E9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347" w14:textId="77777777" w:rsidR="00C35813" w:rsidRPr="00855848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B1CB" w14:textId="4ECCADBC" w:rsidR="00C35813" w:rsidRPr="00855848" w:rsidRDefault="00C3581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 w:rsidR="00664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6BFD" w14:textId="2F7AA3EE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78A8" w14:textId="0AEFC9BF" w:rsidR="00C35813" w:rsidRPr="00855848" w:rsidRDefault="00664203" w:rsidP="0066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 w:rsidR="000A5F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</w:t>
            </w:r>
            <w:r w:rsidR="00C3581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 w:rsidR="00C358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 оборудования</w:t>
            </w:r>
            <w:r w:rsidR="00C3581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инвентар</w:t>
            </w:r>
            <w:r w:rsidR="00C358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0B42643F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447A" w14:textId="77777777" w:rsidR="00C35813" w:rsidRPr="00855848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25F" w14:textId="320A3C1F" w:rsidR="00C35813" w:rsidRPr="00855848" w:rsidRDefault="00C3581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4203"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>е для футбольного поля</w:t>
            </w:r>
            <w:r w:rsidR="00664203">
              <w:rPr>
                <w:rFonts w:ascii="Times New Roman" w:hAnsi="Times New Roman"/>
                <w:sz w:val="24"/>
                <w:szCs w:val="24"/>
              </w:rPr>
              <w:t xml:space="preserve">, созданного при организации </w:t>
            </w:r>
            <w:r w:rsidR="0066420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B3CF" w14:textId="0EEFBBFA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3F7C" w14:textId="4D9CE721" w:rsidR="00C35813" w:rsidRPr="00855848" w:rsidRDefault="0066420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оснащение объектов спортивной инфраструктуры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-технологическим оборудованием.</w:t>
            </w:r>
          </w:p>
        </w:tc>
      </w:tr>
      <w:tr w:rsidR="00C35813" w:rsidRPr="004B70ED" w14:paraId="130C803D" w14:textId="77777777" w:rsidTr="00192AA5">
        <w:trPr>
          <w:trHeight w:val="17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C8375" w14:textId="77777777" w:rsidR="00C35813" w:rsidRPr="00664203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4203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6420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C651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207A7" w14:textId="0555DDEF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3EEB7" w14:textId="1BB11ACC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CA7FFE" w:rsidRPr="004B70ED">
              <w:rPr>
                <w:rFonts w:ascii="Times New Roman" w:hAnsi="Times New Roman"/>
                <w:sz w:val="24"/>
                <w:szCs w:val="24"/>
              </w:rPr>
              <w:t xml:space="preserve">первенства </w:t>
            </w:r>
            <w:r w:rsidR="00CA7F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чемпионаты края по всем олимпийским, неолимпийским и адаптивным видам спорта, развивающимся на территории края.</w:t>
            </w:r>
          </w:p>
          <w:p w14:paraId="4E399B6D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C35813" w:rsidRPr="004B70ED" w14:paraId="597AC8FD" w14:textId="77777777" w:rsidTr="00192AA5">
        <w:trPr>
          <w:trHeight w:val="19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05D41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67030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Не менее 95%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ACA87" w14:textId="24A6E856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AB8A8" w14:textId="7D4C7ED6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Уставы и внутренние документы организаций спортивной подготовки Забайкальского края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</w:p>
        </w:tc>
      </w:tr>
      <w:tr w:rsidR="00C35813" w:rsidRPr="004B70ED" w14:paraId="75B5BCD8" w14:textId="77777777" w:rsidTr="00192AA5">
        <w:trPr>
          <w:trHeight w:val="3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D8872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864E4" w14:textId="6F302968" w:rsidR="00C35813" w:rsidRPr="004B70ED" w:rsidRDefault="00C35813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 w:rsidR="00E906ED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17,4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2019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7B988" w14:textId="322BFBDE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91E24" w14:textId="77777777" w:rsidR="00662203" w:rsidRPr="00662203" w:rsidRDefault="00662203" w:rsidP="00662203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54A6462F" w14:textId="77777777" w:rsidR="00662203" w:rsidRPr="00662203" w:rsidRDefault="00662203" w:rsidP="00662203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413A5403" w14:textId="09DF63B3" w:rsidR="00C35813" w:rsidRPr="004B70ED" w:rsidRDefault="00662203" w:rsidP="0066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C35813" w:rsidRPr="004B70ED" w14:paraId="31BEFFE5" w14:textId="77777777" w:rsidTr="00192AA5">
        <w:trPr>
          <w:trHeight w:val="19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AAECA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1.10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07332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0CC1B" w14:textId="5C6A3835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009A7" w14:textId="2C18FB80" w:rsidR="00C35813" w:rsidRPr="004B70ED" w:rsidRDefault="0066220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C35813" w:rsidRPr="004B70ED" w14:paraId="00EE6CAD" w14:textId="77777777" w:rsidTr="00192AA5">
        <w:trPr>
          <w:trHeight w:val="3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1F352" w14:textId="01987409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640325">
              <w:rPr>
                <w:sz w:val="24"/>
                <w:szCs w:val="24"/>
                <w:lang w:eastAsia="en-US"/>
              </w:rPr>
              <w:t>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08468" w14:textId="6A7B2B19" w:rsidR="00C35813" w:rsidRPr="00586CEA" w:rsidRDefault="00C35813" w:rsidP="0066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для ведения спортивно-массовой работы с населением и спортивной подготовки, включая 74 инструктора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</w:t>
            </w:r>
            <w:r w:rsidR="00662203">
              <w:rPr>
                <w:rFonts w:ascii="Times New Roman" w:hAnsi="Times New Roman"/>
                <w:sz w:val="24"/>
                <w:szCs w:val="24"/>
              </w:rPr>
              <w:t>10 тренеров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 xml:space="preserve"> 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2E45A" w14:textId="23FECFD4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447AC" w14:textId="3C7629E8" w:rsidR="00C35813" w:rsidRPr="004B70ED" w:rsidRDefault="00662203" w:rsidP="0066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а основе утвержденных образовательных программ организовано обучение инструкторов по спорту, в том числе с квалификацией специалистов центров тестирования Всероссийского физкультурно-спортивного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(ГТО), и профессиональная подготовка тренеров организаций спортивной подготовки</w:t>
            </w:r>
            <w:r w:rsidR="00081676"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5596426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BDE7F" w14:textId="5DDED284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2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38A14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5A7CC" w14:textId="414F1CDE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4DB56" w14:textId="7BED257A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Проведены первенства </w:t>
            </w:r>
            <w:r w:rsidR="00B468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46855" w:rsidRPr="004B70ED">
              <w:rPr>
                <w:rFonts w:ascii="Times New Roman" w:hAnsi="Times New Roman"/>
                <w:sz w:val="24"/>
                <w:szCs w:val="24"/>
              </w:rPr>
              <w:t xml:space="preserve">чемпионаты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края по всем олимпийским, неолимпийским и адаптивным видам спорта, развивающимся на территории края.</w:t>
            </w:r>
          </w:p>
          <w:p w14:paraId="250F4351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C35813" w:rsidRPr="004B70ED" w14:paraId="5CEE47E4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F6529" w14:textId="3571E82C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3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8784A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Все 100 %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FA2E1" w14:textId="131357D4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B70AD" w14:textId="7B2336F1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Уставы и внутренние документы организаций спортивной подготовки Забайкальского края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</w:p>
        </w:tc>
      </w:tr>
      <w:tr w:rsidR="00C35813" w:rsidRPr="004B70ED" w14:paraId="01CCB6C6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8F060" w14:textId="785E007B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  <w:r w:rsidR="00640325">
              <w:rPr>
                <w:sz w:val="24"/>
                <w:szCs w:val="24"/>
                <w:lang w:eastAsia="en-US"/>
              </w:rPr>
              <w:t>4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A5C4E" w14:textId="4D9A6C60" w:rsidR="00C35813" w:rsidRPr="005659B6" w:rsidRDefault="00C35813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9B6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 w:rsidR="00E906ED" w:rsidRPr="005659B6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5659B6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 w:rsidRPr="005659B6">
              <w:rPr>
                <w:rFonts w:ascii="Times New Roman" w:hAnsi="Times New Roman"/>
                <w:sz w:val="24"/>
                <w:szCs w:val="24"/>
              </w:rPr>
              <w:t>12,1</w:t>
            </w:r>
            <w:r w:rsidRPr="005659B6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2020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D0094" w14:textId="64F6E9ED" w:rsidR="00C35813" w:rsidRPr="005659B6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6">
              <w:rPr>
                <w:rFonts w:eastAsia="Calibri"/>
                <w:sz w:val="24"/>
                <w:szCs w:val="24"/>
              </w:rPr>
              <w:t>10.02.202</w:t>
            </w:r>
            <w:r w:rsidR="00B91275" w:rsidRPr="005659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C07C" w14:textId="77777777" w:rsidR="00B46855" w:rsidRPr="005659B6" w:rsidRDefault="00B46855" w:rsidP="00B4685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5659B6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6B5944C3" w14:textId="77777777" w:rsidR="00B46855" w:rsidRPr="005659B6" w:rsidRDefault="00B46855" w:rsidP="00B4685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5659B6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3C436D81" w14:textId="2925BC54" w:rsidR="00C35813" w:rsidRPr="005659B6" w:rsidRDefault="00B46855" w:rsidP="00B4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B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спорта.</w:t>
            </w:r>
          </w:p>
        </w:tc>
      </w:tr>
      <w:tr w:rsidR="00C35813" w:rsidRPr="004B70ED" w14:paraId="56D11B8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C734B" w14:textId="0520EA38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5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FC1EB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C3FF6" w14:textId="3F30F28F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F0B4A" w14:textId="199BFF06" w:rsidR="00C35813" w:rsidRPr="004B70ED" w:rsidRDefault="00094657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1112BC6D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AD521" w14:textId="216406BF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F03B1" w14:textId="7C7579F2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- 12 тренеров 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>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D79B0" w14:textId="69EBB7AD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22D5B" w14:textId="5603B714" w:rsidR="00B91275" w:rsidRPr="004B70ED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а основе утвержденных образовательных программ организован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 тренеров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футболу.</w:t>
            </w:r>
          </w:p>
        </w:tc>
      </w:tr>
      <w:tr w:rsidR="008878A2" w:rsidRPr="004B70ED" w14:paraId="3C4FBF8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2A38C" w14:textId="28AC096B" w:rsidR="008878A2" w:rsidRPr="004B70ED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1.17.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DBAC" w14:textId="7B2130BD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958D9" w14:textId="1D3ED8D3" w:rsidR="008878A2" w:rsidRPr="00192AA5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72D12"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01698" w14:textId="2C1B65BA" w:rsidR="008878A2" w:rsidRPr="00855848" w:rsidRDefault="008878A2" w:rsidP="00887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 w:rsidR="000A5F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 оборудования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инвентар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8A2" w:rsidRPr="004B70ED" w14:paraId="6DC079CB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27C1F" w14:textId="4DCF5248" w:rsidR="008878A2" w:rsidRPr="004B70ED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1.18.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09D4E" w14:textId="164927BA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футбольного поля, созданного при организации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BDE6F" w14:textId="0F10E854" w:rsidR="008878A2" w:rsidRPr="00192AA5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72D12"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FB6B2" w14:textId="630B3C83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оснащение объектов спортивной инфраструктуры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-технологическим оборудованием.</w:t>
            </w:r>
          </w:p>
        </w:tc>
      </w:tr>
      <w:tr w:rsidR="00B91275" w:rsidRPr="004B70ED" w14:paraId="4E85C380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D4441" w14:textId="4C91472F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02D7A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F3FFC" w14:textId="15C037F6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DA68B" w14:textId="0B6B0EF6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8878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878A2" w:rsidRPr="004B70ED">
              <w:rPr>
                <w:rFonts w:ascii="Times New Roman" w:hAnsi="Times New Roman"/>
                <w:sz w:val="24"/>
                <w:szCs w:val="24"/>
              </w:rPr>
              <w:t>чемпионаты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края по всем олимпийским, неолимпийским и адаптивным видам спорта, развивающимся на территории края.</w:t>
            </w:r>
          </w:p>
          <w:p w14:paraId="634AFAD6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4E3A898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9E495" w14:textId="690DA591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3153A" w14:textId="37DB0E62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8F0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6908F0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11,2</w:t>
            </w:r>
            <w:r w:rsidRPr="006908F0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2021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3C83B" w14:textId="0A2FA459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B60C5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071C598F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0B8D7E7F" w14:textId="65A47D51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00F777F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BE800" w14:textId="45186921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0128D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площадками, построен физкультурно-оздоровительный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52271" w14:textId="60C0A4D9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4A129" w14:textId="7EB2865C" w:rsidR="00B91275" w:rsidRPr="004B70ED" w:rsidRDefault="00094657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28F822D8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2F370" w14:textId="32691BB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1.22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1D0F4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9A83C" w14:textId="30DC7BB4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9E7A2" w14:textId="5A0A0788" w:rsidR="00B91275" w:rsidRPr="004B70ED" w:rsidRDefault="00607EA1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239932CC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6E74" w14:textId="2C9B9A14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D39DA" w14:textId="23103C0E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- 12 тренеров 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>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10E48" w14:textId="1684D072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D8878" w14:textId="71A17681" w:rsidR="00B91275" w:rsidRPr="004B70ED" w:rsidRDefault="008878A2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а основе утвержденных образовательных программ организован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 тренеров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футболу.</w:t>
            </w:r>
          </w:p>
        </w:tc>
      </w:tr>
      <w:tr w:rsidR="00B91275" w:rsidRPr="004B70ED" w14:paraId="3A5185F5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D8F03" w14:textId="1606669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1.24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4380F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909E7" w14:textId="41042FFB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78CB6" w14:textId="5C77DAFD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чемпионаты и первенства края по всем олимпийским, неолимпийским и адаптивным видам спорта, развивающимся на территории края.</w:t>
            </w:r>
          </w:p>
          <w:p w14:paraId="464E0639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668B8854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CEC42" w14:textId="3918DB50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07B2B" w14:textId="483E36A6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13,8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2022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98549" w14:textId="58B17F28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0F66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362C8676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</w:t>
            </w:r>
            <w:r w:rsidRPr="00662203">
              <w:rPr>
                <w:sz w:val="24"/>
                <w:szCs w:val="24"/>
                <w:lang w:eastAsia="en-US"/>
              </w:rPr>
              <w:lastRenderedPageBreak/>
              <w:t xml:space="preserve">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6CD5F100" w14:textId="652F1E81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76547392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9FE1F" w14:textId="34FB6E4D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lastRenderedPageBreak/>
              <w:t>1.2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6AB8D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DE8BF" w14:textId="2C680C9B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01438" w14:textId="2DACB403" w:rsidR="00B91275" w:rsidRPr="004B70ED" w:rsidRDefault="00094657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62D5DD0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28FF8" w14:textId="59C17B9E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9CE2C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4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A9CB3" w14:textId="3EB3FAF2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4529">
              <w:rPr>
                <w:rFonts w:eastAsia="Calibri"/>
                <w:sz w:val="24"/>
                <w:szCs w:val="24"/>
              </w:rPr>
              <w:t>20.12.2023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746DA" w14:textId="1543CD4F" w:rsidR="00B91275" w:rsidRPr="004B70ED" w:rsidRDefault="00D86964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4F95B9D8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57F7" w14:textId="7B343BC6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76816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B38AE" w14:textId="25B019DA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452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B4529">
              <w:rPr>
                <w:rFonts w:eastAsia="Calibri"/>
                <w:sz w:val="24"/>
                <w:szCs w:val="24"/>
              </w:rPr>
              <w:t>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0E729" w14:textId="56881DC5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D86964">
              <w:rPr>
                <w:rFonts w:ascii="Times New Roman" w:hAnsi="Times New Roman"/>
                <w:sz w:val="24"/>
                <w:szCs w:val="24"/>
              </w:rPr>
              <w:t xml:space="preserve"> и чемпионаты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края по всем олимпийским, неолимпийским и адаптивным видам спорта, развивающимся на территории края.</w:t>
            </w:r>
          </w:p>
          <w:p w14:paraId="06B10191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33754CB9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766B7" w14:textId="1FB73895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lastRenderedPageBreak/>
              <w:t>1.2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C4CC1" w14:textId="57129692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в систематические занятия физической культурой и спортом вовлечено не мене</w:t>
            </w:r>
            <w:r w:rsidR="00235331">
              <w:rPr>
                <w:rFonts w:ascii="Times New Roman" w:hAnsi="Times New Roman"/>
                <w:sz w:val="24"/>
                <w:szCs w:val="24"/>
              </w:rPr>
              <w:t>е 12,1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2023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0437F" w14:textId="6FDC7E88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D874D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1CBC83A5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0399844E" w14:textId="07130F49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66792CE6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D2B60" w14:textId="612AD12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1.30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45D75F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4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3CF1A" w14:textId="78EF2C67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414A7" w14:textId="3CBE90FD" w:rsidR="00B91275" w:rsidRPr="004B70ED" w:rsidRDefault="00D86964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316B7EE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C526A" w14:textId="7A83590A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284B3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24192" w14:textId="1F601203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998DA" w14:textId="1BD47C94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D869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86964" w:rsidRPr="004B70ED">
              <w:rPr>
                <w:rFonts w:ascii="Times New Roman" w:hAnsi="Times New Roman"/>
                <w:sz w:val="24"/>
                <w:szCs w:val="24"/>
              </w:rPr>
              <w:t>чемпионаты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края по всем олимпийским, неолимпийским и адаптивным видам спорта, развивающимся на территории края.</w:t>
            </w:r>
          </w:p>
          <w:p w14:paraId="6E89A428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</w:tbl>
    <w:p w14:paraId="03EF4A65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5B134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4. Финансовое обеспечение реализации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A94AE5">
        <w:rPr>
          <w:rFonts w:ascii="Times New Roman" w:hAnsi="Times New Roman"/>
          <w:sz w:val="28"/>
          <w:szCs w:val="28"/>
        </w:rPr>
        <w:t xml:space="preserve"> проекта</w:t>
      </w:r>
    </w:p>
    <w:p w14:paraId="0B6BC753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38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5244"/>
        <w:gridCol w:w="1084"/>
        <w:gridCol w:w="1085"/>
        <w:gridCol w:w="1084"/>
        <w:gridCol w:w="1085"/>
        <w:gridCol w:w="1084"/>
        <w:gridCol w:w="1085"/>
        <w:gridCol w:w="1278"/>
      </w:tblGrid>
      <w:tr w:rsidR="00E01E23" w:rsidRPr="005D7009" w14:paraId="6BD22614" w14:textId="77777777" w:rsidTr="00653E95">
        <w:trPr>
          <w:trHeight w:val="474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6DCE" w14:textId="77777777" w:rsidR="00E01E23" w:rsidRPr="005D7009" w:rsidRDefault="00E01E23" w:rsidP="00C35813">
            <w:pPr>
              <w:tabs>
                <w:tab w:val="left" w:pos="567"/>
              </w:tabs>
              <w:spacing w:before="131"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4995" w14:textId="77777777" w:rsidR="00E01E23" w:rsidRPr="005D7009" w:rsidRDefault="00E01E23" w:rsidP="00C35813">
            <w:pPr>
              <w:tabs>
                <w:tab w:val="left" w:pos="567"/>
              </w:tabs>
              <w:spacing w:before="131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DD7E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14:paraId="1A8AB97D" w14:textId="160CEA1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BA83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млн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01E23" w:rsidRPr="005D7009" w14:paraId="68256B1A" w14:textId="77777777" w:rsidTr="00E01E23">
        <w:trPr>
          <w:trHeight w:val="40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BC1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6457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99BD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C206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5345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57E8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30F4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DA08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3322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E23" w:rsidRPr="005D7009" w14:paraId="472EA9DD" w14:textId="77777777" w:rsidTr="00E01E23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552E" w14:textId="689CCFA0" w:rsidR="00E01E23" w:rsidRPr="00E01E23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ACCC" w14:textId="77777777" w:rsidR="00E01E23" w:rsidRPr="0086143B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81A62">
              <w:rPr>
                <w:rFonts w:ascii="Times New Roman" w:hAnsi="Times New Roman"/>
                <w:sz w:val="24"/>
                <w:szCs w:val="24"/>
              </w:rPr>
              <w:t>Результат федерального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81A62">
              <w:rPr>
                <w:rFonts w:ascii="Times New Roman" w:hAnsi="Times New Roman"/>
                <w:sz w:val="24"/>
                <w:szCs w:val="24"/>
              </w:rPr>
              <w:t>справочно из паспорта федерального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81A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ADF8CD" w14:textId="14BC8F96" w:rsidR="00E01E23" w:rsidRPr="00E01E23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6143B">
              <w:rPr>
                <w:rFonts w:ascii="Times New Roman" w:hAnsi="Times New Roman"/>
                <w:sz w:val="24"/>
                <w:szCs w:val="24"/>
              </w:rPr>
              <w:t>В систематические занятия физической культурой и спортом вовлеч</w:t>
            </w:r>
            <w:r>
              <w:rPr>
                <w:rFonts w:ascii="Times New Roman" w:hAnsi="Times New Roman"/>
                <w:sz w:val="24"/>
                <w:szCs w:val="24"/>
              </w:rPr>
              <w:t>ено не менее 23,3 млн. человек.</w:t>
            </w:r>
          </w:p>
        </w:tc>
      </w:tr>
      <w:tr w:rsidR="00C019DE" w:rsidRPr="005D7009" w14:paraId="450EA5DE" w14:textId="77777777" w:rsidTr="00C019DE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AD34" w14:textId="460E482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6AD9" w14:textId="304F8C91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>
              <w:rPr>
                <w:rFonts w:ascii="Times New Roman" w:hAnsi="Times New Roman"/>
                <w:sz w:val="24"/>
                <w:szCs w:val="24"/>
              </w:rPr>
              <w:t>13,1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2018 года) – 2019 год.</w:t>
            </w:r>
          </w:p>
          <w:p w14:paraId="6C77E131" w14:textId="77777777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менее:</w:t>
            </w:r>
          </w:p>
          <w:p w14:paraId="4E071740" w14:textId="0A012819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2019 г.) – 2020 год;</w:t>
            </w:r>
          </w:p>
          <w:p w14:paraId="0113D53C" w14:textId="05EBE09F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2020 г.) – 2021 год;</w:t>
            </w:r>
          </w:p>
          <w:p w14:paraId="70E8103F" w14:textId="155E7248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2021 г.) – 2022 год;</w:t>
            </w:r>
          </w:p>
          <w:p w14:paraId="11C43C99" w14:textId="1D2F01A4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13,8 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тыс. человек (дополнительно к прогнозному показателю 2022 г.) – 2023 год;</w:t>
            </w:r>
          </w:p>
          <w:p w14:paraId="595F5D72" w14:textId="6B2229E7" w:rsidR="00C019DE" w:rsidRPr="0086143B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показателю 2023 г.) – 2024 год.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C8C3" w14:textId="203C096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C" w14:textId="3EAD949F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5A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8CB8" w14:textId="629DBBF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6DDA" w14:textId="455A183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F32D" w14:textId="00E8B95E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DAEA" w14:textId="7C96AB3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2D7A" w14:textId="7D582D90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E01E23" w:rsidRPr="005D7009" w14:paraId="66EB35DC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1BED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2A9C" w14:textId="3F265C68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32C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C5D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E43D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C50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D20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DFCB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228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39DC3C1F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ADE1" w14:textId="5483A5CA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816E" w14:textId="268CB262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A7BB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7E7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34D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DA44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403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4BD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9BB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2E770609" w14:textId="77777777" w:rsidTr="00C019DE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2830" w14:textId="4BDBBDBE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AF86" w14:textId="546DEC8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8B67" w14:textId="4FD3A4C0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B095" w14:textId="5D6BA81A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0684" w14:textId="1A74BD6B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CD3E" w14:textId="2FF760C4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4D0" w14:textId="25B3F22D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81FA" w14:textId="56C47603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3BAB" w14:textId="211A7AF9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6C43CC" w:rsidRPr="005D7009" w14:paraId="0177D8F6" w14:textId="77777777" w:rsidTr="006C43CC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44F0" w14:textId="3C368113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7178" w14:textId="41A1A685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34E9" w14:textId="1B3643A0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87D1" w14:textId="603878DA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271B" w14:textId="064B7A02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9E7" w14:textId="0C5EEF5C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CD9D" w14:textId="01E228D5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F30C" w14:textId="63387982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0CAC" w14:textId="70B735FC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E01E23" w:rsidRPr="005D7009" w14:paraId="127A3E28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1A8D" w14:textId="1202851B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68F0" w14:textId="6BC7CC7C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3E8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81A2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ED5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9D2A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3DA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2BEE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1CA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69DF2118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B65F" w14:textId="05B91010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346D" w14:textId="63EA6255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836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E190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198B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C73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053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EBB7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86D2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53A592F2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7AA0" w14:textId="27A9F295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FF99" w14:textId="00AF53B5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EEC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899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F16D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AE93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1E4A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AB0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744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4DA4FF95" w14:textId="77777777" w:rsidTr="00E01E23">
        <w:trPr>
          <w:trHeight w:val="61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0ADD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B4A7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2019 год;</w:t>
            </w:r>
          </w:p>
          <w:p w14:paraId="625B2D21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2020 год;</w:t>
            </w:r>
          </w:p>
          <w:p w14:paraId="5EDF293F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2021 год;</w:t>
            </w:r>
          </w:p>
          <w:p w14:paraId="323E430F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площадками, построен физкультурно-оздоровительный центр – 2022 год;</w:t>
            </w:r>
          </w:p>
          <w:p w14:paraId="199F62E1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</w:t>
            </w: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2023 год.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4E8C" w14:textId="7B1798B5" w:rsidR="002D2BFD" w:rsidRPr="005D7009" w:rsidRDefault="00E01E23" w:rsidP="009D7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39,</w:t>
            </w:r>
            <w:r w:rsidR="002D2BF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9D7B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8C1" w14:textId="50317239" w:rsidR="00E01E23" w:rsidRPr="005D7009" w:rsidRDefault="00E01E23" w:rsidP="003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  <w:r w:rsidR="00322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2A10" w14:textId="62928018" w:rsidR="00E01E23" w:rsidRPr="005D7009" w:rsidRDefault="00E01E23" w:rsidP="007E5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7E5651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7943" w14:textId="7114EC85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5651">
              <w:rPr>
                <w:rFonts w:ascii="Times New Roman" w:hAnsi="Times New Roman"/>
                <w:color w:val="000000"/>
                <w:sz w:val="24"/>
                <w:szCs w:val="24"/>
              </w:rPr>
              <w:t>8,368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C3D2" w14:textId="28092E2B" w:rsidR="00E01E23" w:rsidRPr="005D7009" w:rsidRDefault="007E5651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503E" w14:textId="6AC863F1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253B" w14:textId="6F7CAB04" w:rsidR="00E01E23" w:rsidRPr="005D7009" w:rsidRDefault="00C67DB9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2</w:t>
            </w:r>
            <w:r w:rsidR="009D7B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6E7C" w:rsidRPr="005D7009" w14:paraId="34180A7B" w14:textId="77777777" w:rsidTr="00E01E23">
        <w:trPr>
          <w:trHeight w:val="35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C4FB" w14:textId="11C0ACFA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A075" w14:textId="7A47CFEA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F000" w14:textId="0EB89CB7" w:rsidR="000C6E7C" w:rsidRPr="00AF4C75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BFD">
              <w:rPr>
                <w:rFonts w:ascii="Times New Roman" w:hAnsi="Times New Roman"/>
                <w:sz w:val="24"/>
                <w:szCs w:val="24"/>
              </w:rPr>
              <w:t>38,6</w:t>
            </w:r>
            <w:r w:rsidR="002D2BFD" w:rsidRPr="002D2BF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1621" w14:textId="2F626B58" w:rsidR="000C6E7C" w:rsidRPr="002D2BFD" w:rsidRDefault="000C6E7C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20,3</w:t>
            </w:r>
            <w:r w:rsidR="002D2BFD" w:rsidRPr="003221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9A4" w14:textId="1048B98D" w:rsidR="000C6E7C" w:rsidRPr="002D2BFD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13,0</w:t>
            </w:r>
            <w:r w:rsidR="00AF4C75" w:rsidRPr="0032219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B79F" w14:textId="5389A0D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2FF1" w14:textId="5B644CB0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20F2" w14:textId="347CBB7B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A912" w14:textId="7BC29971" w:rsidR="000C6E7C" w:rsidRPr="005D7009" w:rsidRDefault="000C6E7C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0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6E7C" w:rsidRPr="005D7009" w14:paraId="553E4169" w14:textId="77777777" w:rsidTr="00E01E23">
        <w:trPr>
          <w:trHeight w:val="4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DCBD" w14:textId="369E5EE2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0026" w14:textId="7EC54AB8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DAE8" w14:textId="0051ACD5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E434" w14:textId="73C8FAFD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645A" w14:textId="1060FCA5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92C8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E46F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782C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27F2" w14:textId="5409A08C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7C" w:rsidRPr="005D7009" w14:paraId="7BB5F92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03275" w14:textId="57CF7237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CA020" w14:textId="2D14C0A2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E91A" w14:textId="6B963592" w:rsidR="000C6E7C" w:rsidRPr="009D7BFF" w:rsidRDefault="000C6E7C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0,7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6ED9" w14:textId="2C5D84D4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6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63F6" w14:textId="5EDF7BBD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1C7" w14:textId="02AA8C7F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59D" w14:textId="6937490F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5651">
              <w:rPr>
                <w:rFonts w:ascii="Times New Roman" w:hAnsi="Times New Roman"/>
                <w:sz w:val="24"/>
                <w:szCs w:val="24"/>
              </w:rPr>
              <w:t>,368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2C53" w14:textId="7865E789" w:rsidR="000C6E7C" w:rsidRPr="005D7009" w:rsidRDefault="00C67DB9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4266" w14:textId="2B83AADE" w:rsidR="000C6E7C" w:rsidRPr="005D7009" w:rsidRDefault="007E5651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  <w:r w:rsidR="009D7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6E7C" w:rsidRPr="005D7009" w14:paraId="0BDE35D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A99B5" w14:textId="3DA2C06C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7921E" w14:textId="6F35919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2B14" w14:textId="0A3618EF" w:rsidR="000C6E7C" w:rsidRPr="009D7BFF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0,7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8C7D" w14:textId="755E913D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0,4</w:t>
            </w:r>
            <w:r w:rsidR="007E56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524E" w14:textId="5ABA776E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0,2</w:t>
            </w:r>
            <w:r w:rsidR="007E56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4B55" w14:textId="2115CF2F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0D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EEBF" w14:textId="1420F15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0D">
              <w:rPr>
                <w:rFonts w:ascii="Times New Roman" w:hAnsi="Times New Roman"/>
                <w:sz w:val="24"/>
                <w:szCs w:val="24"/>
              </w:rPr>
              <w:t>0,3</w:t>
            </w:r>
            <w:r w:rsidR="007E56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DA65" w14:textId="78705FC9" w:rsidR="000C6E7C" w:rsidRPr="005D7009" w:rsidRDefault="00C67DB9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39B2" w14:textId="06BB7E28" w:rsidR="000C6E7C" w:rsidRPr="005D7009" w:rsidRDefault="000C6E7C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20</w:t>
            </w:r>
            <w:r w:rsidR="009D7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E23" w:rsidRPr="005D7009" w14:paraId="3A4CFD9D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F52B1" w14:textId="1058312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40C18" w14:textId="377EDEFC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58F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8CF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D71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9AD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67D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E03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02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32C2C3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FC328" w14:textId="11093E8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E89FA" w14:textId="5E437F2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1106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39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E38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D7E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11B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0CD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B97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355CCE5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3957A" w14:textId="63EAECB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A4722" w14:textId="526CA3B9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7945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2E2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38B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80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AF70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3B1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2C7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A20" w:rsidRPr="005D7009" w14:paraId="298DC2FC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42C8E" w14:textId="7777777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DFFE6" w14:textId="58F94A6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09DE">
              <w:rPr>
                <w:rFonts w:ascii="Times New Roman" w:hAnsi="Times New Roman"/>
                <w:sz w:val="24"/>
                <w:szCs w:val="24"/>
              </w:rPr>
              <w:t>Созданы 2 физкультурно-оздоровительных комплекса открытого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278A" w14:textId="2043DF41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86EB" w14:textId="3FA8A151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982C" w14:textId="434186E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BB2C" w14:textId="0EDA71D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476C" w14:textId="4B55D186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C2B" w14:textId="4A304DF4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209C" w14:textId="256BD2B5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204,080</w:t>
            </w:r>
          </w:p>
        </w:tc>
      </w:tr>
      <w:tr w:rsidR="00E01E23" w:rsidRPr="005D7009" w14:paraId="6DC9DB3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E0DDF" w14:textId="4DE99D9E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311" w14:textId="2D11E6B8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3EC8" w14:textId="4B59FA9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63A8" w14:textId="70A0D00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1E89" w14:textId="645A3CCA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6D60" w14:textId="55EE7AA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BC3D" w14:textId="38E4E4D6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4B20" w14:textId="402BC31A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D1BB" w14:textId="69E8A2B8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0867012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C60A4" w14:textId="2E5DC77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4574F" w14:textId="63CDDF8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CE52" w14:textId="5EB7E726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1B5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ED0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6BF5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48E1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C663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BE7A" w14:textId="2DA66CE5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A20" w:rsidRPr="005D7009" w14:paraId="0B4D90B8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2E1F1" w14:textId="7BC4547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2D907" w14:textId="36981C1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47FF" w14:textId="57F4C0B2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F494" w14:textId="74DB08E4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9DD1" w14:textId="11F1082B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2C7" w14:textId="77DEC60A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CB0" w14:textId="7D9FC3C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0851" w14:textId="7EFF81E6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F959" w14:textId="354FF6F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4,080</w:t>
            </w:r>
          </w:p>
        </w:tc>
      </w:tr>
      <w:tr w:rsidR="00824A20" w:rsidRPr="005D7009" w14:paraId="30A0ACE7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61982" w14:textId="2C33B4A4" w:rsidR="00824A20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D84D2" w14:textId="112A3DA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0C31" w14:textId="570597A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6E52" w14:textId="601D9BB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44E" w14:textId="6AEB9FF5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058" w14:textId="64C76EE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2B1F" w14:textId="6B9F6C8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2538" w14:textId="1EE8886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B0D6" w14:textId="55BB507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4,080</w:t>
            </w:r>
          </w:p>
        </w:tc>
      </w:tr>
      <w:tr w:rsidR="00E01E23" w:rsidRPr="005D7009" w14:paraId="3BF1F158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2C69" w14:textId="327F661F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9AD8F" w14:textId="28D8A2F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F5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AA08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C96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303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859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3EF0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68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A10E87C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C9D43" w14:textId="567E5CEB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A11D2" w14:textId="5645ECD0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008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00A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6B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1DD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D4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39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B191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32AF0DB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24830" w14:textId="78C84908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8111C" w14:textId="7405B20F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9C7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D79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FC46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E4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3F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1DA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DB2D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78" w:rsidRPr="005D7009" w14:paraId="48A42CC7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59DF6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2FE2" w14:textId="0DB3D051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 5 – 2019 год;</w:t>
            </w:r>
          </w:p>
          <w:p w14:paraId="1464D549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5 – 2022 год;</w:t>
            </w:r>
          </w:p>
          <w:p w14:paraId="7B56FF5F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4 – 2023 год;</w:t>
            </w:r>
          </w:p>
          <w:p w14:paraId="538FE602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4 – 2024 год</w:t>
            </w:r>
          </w:p>
          <w:p w14:paraId="5277B65D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4D19" w14:textId="7111881A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  <w:r w:rsidR="002D2BFD">
              <w:rPr>
                <w:rFonts w:ascii="Times New Roman" w:hAnsi="Times New Roman"/>
                <w:sz w:val="24"/>
                <w:szCs w:val="24"/>
              </w:rPr>
              <w:t>7</w:t>
            </w:r>
            <w:r w:rsidR="003221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8F4C" w14:textId="70D64991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40EF" w14:textId="67D1428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0FF" w14:textId="05EF2B58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  <w:r w:rsidR="002D2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7E1C" w14:textId="3D9EFE4E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3F">
              <w:rPr>
                <w:rFonts w:ascii="Times New Roman" w:hAnsi="Times New Roman"/>
                <w:sz w:val="24"/>
                <w:szCs w:val="24"/>
              </w:rPr>
              <w:t>40,3</w:t>
            </w:r>
            <w:r w:rsidR="002D2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F288" w14:textId="49CEA850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3F">
              <w:rPr>
                <w:rFonts w:ascii="Times New Roman" w:hAnsi="Times New Roman"/>
                <w:sz w:val="24"/>
                <w:szCs w:val="24"/>
              </w:rPr>
              <w:t>40,</w:t>
            </w:r>
            <w:r w:rsidR="002D2BF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16A2" w14:textId="789F5110" w:rsidR="000B4C78" w:rsidRPr="000A319D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2198">
              <w:rPr>
                <w:rFonts w:ascii="Times New Roman" w:hAnsi="Times New Roman"/>
                <w:sz w:val="24"/>
                <w:szCs w:val="24"/>
              </w:rPr>
              <w:t>62,917</w:t>
            </w:r>
          </w:p>
        </w:tc>
      </w:tr>
      <w:tr w:rsidR="00E01E23" w:rsidRPr="005D7009" w14:paraId="79B91DEF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A5A8" w14:textId="508BAB36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E164A" w14:textId="6A2B07F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BD93" w14:textId="2D590246" w:rsidR="00E01E23" w:rsidRPr="005D7009" w:rsidRDefault="00715A9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41,0</w:t>
            </w:r>
            <w:r w:rsidR="002D2BFD" w:rsidRPr="0032219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7D5B" w14:textId="1C11C56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470" w14:textId="70CEFA8C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B85C" w14:textId="4514DDED" w:rsidR="00E01E23" w:rsidRPr="005D7009" w:rsidRDefault="00E01E2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7C03" w14:textId="31D5EE74" w:rsidR="00E01E23" w:rsidRPr="005D7009" w:rsidRDefault="00E01E2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4C78">
              <w:rPr>
                <w:rFonts w:ascii="Times New Roman" w:hAnsi="Times New Roman"/>
                <w:sz w:val="24"/>
                <w:szCs w:val="24"/>
              </w:rPr>
              <w:t>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49B8" w14:textId="15A65B78" w:rsidR="00E01E23" w:rsidRPr="005D7009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EE63" w14:textId="7C96A237" w:rsidR="00E01E23" w:rsidRPr="005D7009" w:rsidRDefault="00715A93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51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51EF">
              <w:rPr>
                <w:rFonts w:ascii="Times New Roman" w:hAnsi="Times New Roman"/>
                <w:sz w:val="24"/>
                <w:szCs w:val="24"/>
              </w:rPr>
              <w:t>5</w:t>
            </w:r>
            <w:r w:rsidR="0032219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01E23" w:rsidRPr="005D7009" w14:paraId="2CE5E65D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4F16" w14:textId="7F3CB51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CE32D" w14:textId="5507D6A3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2207" w14:textId="0DCCB3EC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1BB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208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F4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DA5C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E94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BA7B" w14:textId="1872F925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78" w:rsidRPr="005D7009" w14:paraId="6C5CA423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343EC" w14:textId="271306F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168D0" w14:textId="4E57110A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8C65" w14:textId="0F59E687" w:rsidR="000B4C78" w:rsidRPr="005D7009" w:rsidRDefault="000B4C78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  <w:r w:rsidR="00824A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03E9" w14:textId="23560E83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005A" w14:textId="377770F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362A" w14:textId="1EA8102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CF50" w14:textId="76939EE4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F2AC" w14:textId="702BB39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9CAE" w14:textId="7C88AFB8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4C78" w:rsidRPr="005D7009" w14:paraId="011461CE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8604" w14:textId="6C47B712" w:rsidR="000B4C78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046C1" w14:textId="0A2C995B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C0F7" w14:textId="5E957A15" w:rsidR="000B4C78" w:rsidRPr="005D7009" w:rsidRDefault="000B4C78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  <w:r w:rsidR="00824A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8956" w14:textId="61F10808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9EA2" w14:textId="76CE0B72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6007" w14:textId="24F2167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C8B5" w14:textId="003F785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8B45" w14:textId="75A9A3FD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7C6D" w14:textId="3D56AC62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E23" w:rsidRPr="005D7009" w14:paraId="3A39FA9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2CBBA" w14:textId="3EC4BC78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E7FE6" w14:textId="6E1C30AE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D95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3BC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9648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3E5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9480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BA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F41F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55FAE9A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7697" w14:textId="550A074C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45BB1" w14:textId="56176942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9E8D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8B9F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2B1A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6435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FDF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268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E68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BA591AE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B008F" w14:textId="70A019F9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12BEB" w14:textId="0AEA5786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2D25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E71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B58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89D1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F1A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DF5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419A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FB4B273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C641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F890C" w14:textId="4D8BB1D8" w:rsidR="00E01E23" w:rsidRPr="005D7009" w:rsidRDefault="00E01E23" w:rsidP="00E518C2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2019 и в 2021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D3DA" w14:textId="276A3546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25,51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406A" w14:textId="51FC4EDE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03D6" w14:textId="4B29787A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  <w:r w:rsidR="00C11850">
              <w:rPr>
                <w:rFonts w:ascii="Times New Roman" w:hAnsi="Times New Roman"/>
                <w:sz w:val="24"/>
                <w:szCs w:val="24"/>
              </w:rPr>
              <w:t>1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2712" w14:textId="576A7B61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C0F9" w14:textId="2B0C2530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C55B" w14:textId="0BFB59F6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170A" w14:textId="3F3C158E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51,02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E23" w:rsidRPr="005D7009" w14:paraId="76BBAF02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EBB1F" w14:textId="33791366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D69D5" w14:textId="5A9E4C39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9D85" w14:textId="7C68074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25,0</w:t>
            </w:r>
            <w:r w:rsidR="00C11850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D68C" w14:textId="44B6FCB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3E4" w14:textId="3DECC0B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  <w:r w:rsidR="00C118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58F" w14:textId="1E1F1471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DFB9" w14:textId="295FE973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8EB3" w14:textId="5F8BB5A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68B6" w14:textId="3EAAA2C5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C118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452F310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5D5F8" w14:textId="19D29BA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E3E1F" w14:textId="78FDB9F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FC2A" w14:textId="4F111659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A33D" w14:textId="672BA41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15AF" w14:textId="211C205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88BA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4394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4FEB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CB53" w14:textId="6D4C3F0F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CC" w:rsidRPr="005D7009" w14:paraId="5E5E927D" w14:textId="77777777" w:rsidTr="006C43CC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C4F6" w14:textId="7B9D660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3CB" w14:textId="7AAD6E2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6750" w14:textId="76909CB1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3790" w14:textId="104406AA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E70" w14:textId="393C50C2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EF"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C155" w14:textId="0DC5599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C122" w14:textId="670B6C25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45D" w14:textId="3C40A34E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8AC6" w14:textId="4E73EC3E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</w:tr>
      <w:tr w:rsidR="006C43CC" w:rsidRPr="005D7009" w14:paraId="1F2C36EA" w14:textId="77777777" w:rsidTr="006C43CC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54050" w14:textId="7CD34D78" w:rsidR="006C43CC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1133B" w14:textId="44666453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E9A" w14:textId="145B7918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CC2D" w14:textId="1CC07396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B936" w14:textId="55F52D11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EF"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FE99" w14:textId="16C5B557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ECFA" w14:textId="39CA8174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11E8" w14:textId="28D5177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B803" w14:textId="7CD82BCD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</w:tr>
      <w:tr w:rsidR="00E01E23" w:rsidRPr="005D7009" w14:paraId="1D5BD43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56CA9" w14:textId="03DF22E4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66AA9" w14:textId="1D2602CD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54E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1D9F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58B1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8C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521D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08BD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0B3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C2DC4E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EC321" w14:textId="154D6F47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C13F" w14:textId="5D6F7E55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B8CE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A5F5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69CB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56A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3090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F3B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2AA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426E11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C99FD" w14:textId="1FA545F5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C2952" w14:textId="732A384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25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E31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892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912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8C44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D349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756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95B526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A6F7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3E99" w14:textId="3ED3A052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футбольного поля, созданного при организации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2019 и в 2021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7CAE" w14:textId="2A1384FC" w:rsidR="00E01E23" w:rsidRPr="00322198" w:rsidRDefault="00E01E23" w:rsidP="002939F4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40,81</w:t>
            </w:r>
            <w:r w:rsidR="00AF4C75" w:rsidRPr="003221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02CA" w14:textId="3C5AE3BF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E895" w14:textId="22CCB9B3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6DD" w14:textId="65417A4C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FB37" w14:textId="1BFDB2E4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3B6E" w14:textId="6EC4A34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CB9E" w14:textId="0DEFE04A" w:rsidR="00E01E23" w:rsidRPr="0027744E" w:rsidRDefault="00E01E23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81,63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6BD5465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40EF4" w14:textId="0206F01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E9DEE" w14:textId="45BB69C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B7B" w14:textId="05306D86" w:rsidR="00E01E23" w:rsidRPr="00322198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40,0</w:t>
            </w:r>
            <w:r w:rsidR="002939F4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CB1" w14:textId="05DFD7A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C86E" w14:textId="2DE6667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  <w:r w:rsidR="002939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D9E" w14:textId="08B8BB74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8F14" w14:textId="31FC10E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D373" w14:textId="2E215DD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ACCE" w14:textId="7AF62405" w:rsidR="00E01E23" w:rsidRPr="0027744E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80,0</w:t>
            </w:r>
            <w:r w:rsidR="002939F4" w:rsidRPr="002774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7C1C563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90412" w14:textId="7CD1072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1FD9" w14:textId="5A2AA60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0FFC" w14:textId="6A1EB90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48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6312" w14:textId="0A2FE2DC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9F2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621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63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A380" w14:textId="22A7608E" w:rsidR="00E01E23" w:rsidRPr="00AF4C75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E23" w:rsidRPr="005D7009" w14:paraId="7C9EED67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376D5" w14:textId="22FD12E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2ABE8" w14:textId="774C38B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074F" w14:textId="7BF13132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42F4" w14:textId="7760DD2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8201" w14:textId="409CDFEF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217B" w14:textId="511AA8F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193D" w14:textId="06D223F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2F49" w14:textId="46B99E3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7F7" w14:textId="23EAC32D" w:rsidR="00E01E23" w:rsidRPr="0027744E" w:rsidRDefault="00E01E23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4FA4A78E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90649" w14:textId="71C83288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2DFC9" w14:textId="381E4DE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CCF9" w14:textId="6E0F1869" w:rsidR="00E01E23" w:rsidRPr="005D7009" w:rsidRDefault="00AF4C75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2E3" w14:textId="5A11504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24C8" w14:textId="6A549A02" w:rsidR="00E01E23" w:rsidRPr="005D7009" w:rsidRDefault="00E01E23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B8DC" w14:textId="59F71FE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D691" w14:textId="7890F50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240" w14:textId="6C1417C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0877" w14:textId="568335DE" w:rsidR="00E01E23" w:rsidRPr="0027744E" w:rsidRDefault="002939F4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385F586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33CE3" w14:textId="59458E21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38A16" w14:textId="655FDA8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FD2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C7F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F9B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857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477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C2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B26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352BE3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A4760" w14:textId="7851B285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0FC8C" w14:textId="0EC1D30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14D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ABF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E21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8C5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A21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A2E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46A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9B6D848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3A68D" w14:textId="701996B7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938A7" w14:textId="2B4A819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246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8C8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270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FC2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32E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7DC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92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6D2414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7DF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BDFE0" w14:textId="77777777" w:rsidR="00E01E23" w:rsidRPr="005D7009" w:rsidRDefault="00E01E23" w:rsidP="00AD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В системе подготовки спортивного резерва проведено не менее 150 официальных </w:t>
            </w:r>
            <w:r w:rsidRPr="00F15472">
              <w:rPr>
                <w:rFonts w:ascii="Times New Roman" w:hAnsi="Times New Roman"/>
                <w:sz w:val="24"/>
                <w:szCs w:val="24"/>
              </w:rPr>
              <w:t>спортивных соревнований в год, в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 – ежегодно, с 2019 по 2024 годы.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EBAC" w14:textId="39977A0C" w:rsidR="00E01E23" w:rsidRPr="005D7009" w:rsidRDefault="00E01E23" w:rsidP="0034382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  <w:r w:rsidR="003438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1534" w14:textId="0331F1C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3F22" w14:textId="2E145953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F3FC" w14:textId="5DB3815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F553" w14:textId="4A75122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E7B" w14:textId="084693E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50C3" w14:textId="468EF99E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4EDD2327" w14:textId="77777777" w:rsidTr="00E01E23">
        <w:trPr>
          <w:trHeight w:val="2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E0A32" w14:textId="3CE1100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E0C1" w14:textId="0B19F94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2F8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14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4D2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107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E5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3B4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BF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061F1083" w14:textId="77777777" w:rsidTr="00E01E23">
        <w:trPr>
          <w:trHeight w:val="2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A748D" w14:textId="43D17B5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EF7C" w14:textId="2DBB255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17DD" w14:textId="66F2D7A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6628" w14:textId="59993E2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386" w14:textId="58413BA0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611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D89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0BC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A33C" w14:textId="736A836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BE6835B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931A7" w14:textId="1846979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2B91E" w14:textId="190273D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9ED0" w14:textId="3FDC6DD8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7239" w14:textId="1231BDF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B451" w14:textId="55F50C6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8FCC" w14:textId="7DBB7D1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4F10" w14:textId="48BF208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FD5E" w14:textId="73B6637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CFD8" w14:textId="47685631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1203695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10A26" w14:textId="07FEA7B5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F0D32" w14:textId="7E28446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19D8" w14:textId="61303A19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3FE5" w14:textId="1951108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1885" w14:textId="34E985B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879" w14:textId="1CBAE3B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61D9" w14:textId="674F993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9E25" w14:textId="3713CAA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C2E3" w14:textId="340AEE2A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5BAAFC74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254BF" w14:textId="41412472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9FEDF" w14:textId="384765E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4B0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623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E32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BA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664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B57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B57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FA32CF3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65569" w14:textId="1483194D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785F9" w14:textId="59A5BD5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BED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17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183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719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5E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8C7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946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0CAA8A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A44D7" w14:textId="161BE5F0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C280" w14:textId="26258B9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9AE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D70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C9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F04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03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3A3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AF4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747A4F0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DDD" w14:textId="7777777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E7E2" w14:textId="77777777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Подготовлены новые кадры для ведения спортивно-массовой работы с населением и спортивной подготовки, включая:</w:t>
            </w:r>
          </w:p>
          <w:p w14:paraId="3E537D1A" w14:textId="7777777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4 инструкторов по спорту, в том числе с квалификацией специалистов центров тестирования Всероссийского физкультурно-</w:t>
            </w: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спортивного комплекса «Готов к труду и обороне» (ГТО), и </w:t>
            </w:r>
            <w:r>
              <w:rPr>
                <w:rFonts w:ascii="Times New Roman" w:hAnsi="Times New Roman"/>
                <w:sz w:val="24"/>
                <w:szCs w:val="24"/>
              </w:rPr>
              <w:t>34 тренера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организаций спортивной подготовки.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8650" w14:textId="1E00705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7BE8" w14:textId="11E22D52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731D" w14:textId="535925FA" w:rsidR="00C019DE" w:rsidRPr="005D7009" w:rsidRDefault="00F3592D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E85" w14:textId="4D5C139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7386" w14:textId="170CEAB8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9FCB" w14:textId="2D7CA70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E67D" w14:textId="41F19942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E01E23" w:rsidRPr="005D7009" w14:paraId="58D4BC42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D479" w14:textId="7EEE657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EA38" w14:textId="0D8E7F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DF8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603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EDF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4FC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96B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935C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1DD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B88E933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7F1" w14:textId="2205B7BC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8BD4" w14:textId="7094A9E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BF7C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CAF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4F0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E12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DA6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98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ECC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0818304F" w14:textId="77777777" w:rsidTr="00C019DE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D1A" w14:textId="04B4AD1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B6C9" w14:textId="53920214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D87" w14:textId="2CF15E5C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58B5" w14:textId="42BDB268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21B2" w14:textId="6C29B5AA" w:rsidR="00C019DE" w:rsidRPr="005D7009" w:rsidRDefault="006C43CC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92F0" w14:textId="625DDB0F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E2F8" w14:textId="187912C2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1F81" w14:textId="32E4019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88C8" w14:textId="001EC4AE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C019DE" w:rsidRPr="005D7009" w14:paraId="7C5F6D25" w14:textId="77777777" w:rsidTr="00C019DE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CBCE" w14:textId="68E1579B" w:rsidR="00C019DE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7AE" w14:textId="300F710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9D65" w14:textId="0272287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365" w14:textId="7086E0D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6360" w14:textId="70A43F8F" w:rsidR="00C019DE" w:rsidRPr="005D7009" w:rsidRDefault="006C43CC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331D" w14:textId="5480F50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C630" w14:textId="51FB7681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F36F" w14:textId="4EF47C20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48D" w14:textId="46518E88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E01E23" w:rsidRPr="005D7009" w14:paraId="5862EAAA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A4A4" w14:textId="72032E54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42F" w14:textId="6D71CF7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962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38D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BF2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878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B39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93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B5D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07A10B7E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40AF" w14:textId="6AB2141D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33DF" w14:textId="5FF49F3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292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C74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DFE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FE8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4CA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3A5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2B1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894F1DA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F753" w14:textId="2D415A2A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0FEE" w14:textId="34DBE1D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625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822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67E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447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7B9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70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46C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F745E5F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52AD" w14:textId="46FCE29A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66C" w14:textId="0B47AA3C" w:rsidR="00E01E23" w:rsidRPr="005D7009" w:rsidRDefault="009D7BFF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B34D" w14:textId="0AEDA5D4" w:rsidR="00E01E23" w:rsidRPr="005D7009" w:rsidRDefault="00773B0D" w:rsidP="00244F1A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  <w:r w:rsidR="00244F1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4EF0" w14:textId="50CD1FDE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2F58" w14:textId="082FAF1D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145,705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1ADD" w14:textId="7823B2DA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145,705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463D" w14:textId="4D04AFA4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3D3E" w14:textId="0A1585E0" w:rsidR="00E01E23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784,35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1E23" w:rsidRPr="005D7009" w14:paraId="7C21F653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39D0" w14:textId="5ECB6AF2" w:rsidR="00E01E23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4D4A" w14:textId="386215AE" w:rsidR="00E01E23" w:rsidRPr="005D7009" w:rsidRDefault="00817C5F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</w:t>
            </w:r>
            <w:r w:rsidR="00AF4C75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CFF2" w14:textId="6E785086" w:rsidR="00E01E23" w:rsidRPr="005D7009" w:rsidRDefault="0032219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5C5E" w14:textId="55137AD8" w:rsidR="00E01E23" w:rsidRPr="005D7009" w:rsidRDefault="00817C5F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2198">
              <w:rPr>
                <w:rFonts w:ascii="Times New Roman" w:hAnsi="Times New Roman"/>
                <w:sz w:val="24"/>
                <w:szCs w:val="24"/>
              </w:rPr>
              <w:t>8,081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59BE" w14:textId="035FAAFF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107,508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8E76" w14:textId="182FAD9A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26CC" w14:textId="788CCF96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4975" w14:textId="44B43F3D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597,669</w:t>
            </w:r>
          </w:p>
        </w:tc>
      </w:tr>
      <w:tr w:rsidR="00E01E23" w:rsidRPr="005D7009" w14:paraId="3B326E41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EAA1" w14:textId="3CD2B0C3" w:rsidR="00E01E23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770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97AF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DFCD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A367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576B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9C21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8C5C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B0D" w:rsidRPr="005D7009" w14:paraId="2FAC4C65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1A2E" w14:textId="79D4036D" w:rsidR="00773B0D" w:rsidRDefault="00773B0D" w:rsidP="00773B0D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3439" w14:textId="44CE4D0C" w:rsidR="00773B0D" w:rsidRPr="005D7009" w:rsidRDefault="00773B0D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42,77</w:t>
            </w:r>
            <w:r w:rsidR="009D7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573C" w14:textId="3538F435" w:rsidR="00773B0D" w:rsidRPr="005D7009" w:rsidRDefault="00773B0D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  <w:r w:rsidR="006C4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5B2E" w14:textId="3645FA9F" w:rsidR="00773B0D" w:rsidRPr="005D7009" w:rsidRDefault="00F3592D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F15D" w14:textId="0A9E8A52" w:rsidR="00773B0D" w:rsidRPr="005D7009" w:rsidRDefault="00F3592D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6E26" w14:textId="1C940C30" w:rsidR="00773B0D" w:rsidRPr="005D7009" w:rsidRDefault="006450C0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A131" w14:textId="0C914118" w:rsidR="00773B0D" w:rsidRPr="005D7009" w:rsidRDefault="006450C0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922B" w14:textId="61478815" w:rsidR="00773B0D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186,68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E23" w:rsidRPr="005D7009" w14:paraId="27F494B7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FD70" w14:textId="55945D97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297" w14:textId="66901A29" w:rsidR="00E01E23" w:rsidRPr="005D7009" w:rsidRDefault="00AF4C75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42,77</w:t>
            </w:r>
            <w:r w:rsidR="009D7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C2DC" w14:textId="6A6AB414" w:rsidR="00E01E23" w:rsidRPr="005D7009" w:rsidRDefault="006C43CC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29E4" w14:textId="365760BB" w:rsidR="00E01E23" w:rsidRPr="005D7009" w:rsidRDefault="00F3592D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03F7" w14:textId="7F2D2E8C" w:rsidR="00E01E23" w:rsidRPr="005D7009" w:rsidRDefault="00F3592D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0966" w14:textId="76A44D20" w:rsidR="00E01E23" w:rsidRPr="005D7009" w:rsidRDefault="006450C0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72D5" w14:textId="3B7AFEC6" w:rsidR="00E01E23" w:rsidRPr="005D7009" w:rsidRDefault="006450C0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AFC" w14:textId="144A6043" w:rsidR="00E01E23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186,68</w:t>
            </w:r>
            <w:r w:rsidR="009D7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E23" w:rsidRPr="005D7009" w14:paraId="347C8F87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BB3A" w14:textId="37D74066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977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F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4DB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6B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330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EE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2D2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A86478D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F53E" w14:textId="57CE5B06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8AD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DCF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52B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C4D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93E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59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55A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14FDF66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629EC" w14:textId="2286EA72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34C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A18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1C0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C83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4B4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D61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FEC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1B0F84" w14:textId="77777777" w:rsidR="00E01E23" w:rsidRDefault="00E01E23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FC76" w14:textId="77777777" w:rsidR="00E9738D" w:rsidRPr="00462C0F" w:rsidRDefault="00E9738D" w:rsidP="00E9738D">
      <w:pPr>
        <w:pStyle w:val="a4"/>
        <w:widowControl w:val="0"/>
        <w:tabs>
          <w:tab w:val="left" w:pos="567"/>
          <w:tab w:val="left" w:pos="5628"/>
        </w:tabs>
        <w:autoSpaceDE w:val="0"/>
        <w:autoSpaceDN w:val="0"/>
        <w:spacing w:before="89" w:after="0" w:line="240" w:lineRule="auto"/>
        <w:ind w:left="0" w:right="111"/>
        <w:contextualSpacing w:val="0"/>
        <w:jc w:val="center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62C0F">
        <w:rPr>
          <w:rFonts w:ascii="Times New Roman" w:eastAsia="Times New Roman" w:hAnsi="Times New Roman"/>
          <w:sz w:val="28"/>
          <w:lang w:eastAsia="ru-RU" w:bidi="ru-RU"/>
        </w:rPr>
        <w:t xml:space="preserve">Участники </w:t>
      </w:r>
      <w:r>
        <w:rPr>
          <w:rFonts w:ascii="Times New Roman" w:eastAsia="Times New Roman" w:hAnsi="Times New Roman"/>
          <w:sz w:val="28"/>
          <w:lang w:eastAsia="ru-RU" w:bidi="ru-RU"/>
        </w:rPr>
        <w:t>регионального</w:t>
      </w:r>
      <w:r w:rsidRPr="00462C0F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Pr="00462C0F">
        <w:rPr>
          <w:rFonts w:ascii="Times New Roman" w:eastAsia="Times New Roman" w:hAnsi="Times New Roman"/>
          <w:sz w:val="28"/>
          <w:lang w:eastAsia="ru-RU" w:bidi="ru-RU"/>
        </w:rPr>
        <w:t>проекта</w:t>
      </w:r>
    </w:p>
    <w:p w14:paraId="567BFC81" w14:textId="77777777" w:rsidR="00E9738D" w:rsidRPr="00462C0F" w:rsidRDefault="00E9738D" w:rsidP="00E9738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/>
          <w:sz w:val="20"/>
          <w:szCs w:val="28"/>
          <w:lang w:eastAsia="ru-RU" w:bidi="ru-RU"/>
        </w:rPr>
      </w:pPr>
    </w:p>
    <w:p w14:paraId="6D92BF32" w14:textId="77777777" w:rsidR="00E9738D" w:rsidRPr="00462C0F" w:rsidRDefault="00E9738D" w:rsidP="00E9738D">
      <w:pPr>
        <w:widowControl w:val="0"/>
        <w:tabs>
          <w:tab w:val="left" w:pos="567"/>
        </w:tabs>
        <w:autoSpaceDE w:val="0"/>
        <w:autoSpaceDN w:val="0"/>
        <w:spacing w:before="3" w:after="1" w:line="240" w:lineRule="auto"/>
        <w:ind w:right="111"/>
        <w:rPr>
          <w:rFonts w:ascii="Times New Roman" w:eastAsia="Times New Roman" w:hAnsi="Times New Roman"/>
          <w:sz w:val="10"/>
          <w:szCs w:val="28"/>
          <w:lang w:eastAsia="ru-RU" w:bidi="ru-RU"/>
        </w:rPr>
      </w:pPr>
    </w:p>
    <w:tbl>
      <w:tblPr>
        <w:tblW w:w="145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252"/>
        <w:gridCol w:w="2268"/>
        <w:gridCol w:w="3969"/>
        <w:gridCol w:w="2834"/>
        <w:gridCol w:w="1525"/>
      </w:tblGrid>
      <w:tr w:rsidR="00E9738D" w:rsidRPr="00E5263B" w14:paraId="593D1648" w14:textId="77777777" w:rsidTr="00C375BC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54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№ </w:t>
            </w:r>
            <w:r w:rsidRPr="00E5263B">
              <w:rPr>
                <w:rFonts w:ascii="Times New Roman" w:eastAsia="Times New Roman" w:hAnsi="Times New Roman"/>
                <w:w w:val="95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9C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0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14:paraId="342C0D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Роль в проекте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759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Фамилия, </w:t>
            </w:r>
            <w:r w:rsidRPr="00E5263B">
              <w:rPr>
                <w:rFonts w:ascii="Times New Roman" w:eastAsia="Times New Roman" w:hAnsi="Times New Roman"/>
                <w:w w:val="95"/>
                <w:sz w:val="24"/>
                <w:szCs w:val="24"/>
                <w:lang w:bidi="ru-RU"/>
              </w:rPr>
              <w:t>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4C7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0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14:paraId="6C7C3BD4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17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Непосредственный руководитель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BF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Занятость в проекте</w:t>
            </w:r>
          </w:p>
          <w:p w14:paraId="6C0364C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5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(процентов)</w:t>
            </w:r>
          </w:p>
        </w:tc>
      </w:tr>
      <w:tr w:rsidR="00E9738D" w:rsidRPr="00E5263B" w14:paraId="07CFBEAD" w14:textId="77777777" w:rsidTr="00C375BC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9DC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8C8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Руководитель</w:t>
            </w:r>
          </w:p>
          <w:p w14:paraId="5FB2D736" w14:textId="332B7239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23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Ломаев В.Б.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0C3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Министр физической культуры и спорта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F64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Ванчикова А.Г. – заместитель председателя Правительства Забайкальского края по социальной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E15F" w14:textId="48292ECE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1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4A4EF204" w14:textId="77777777" w:rsidTr="00C375BC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991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6B6" w14:textId="24C9CCF9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Администратор регионального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3465" w14:textId="609CFAD6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DF56" w14:textId="021F1BE7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Заместитель министра физической культуры и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952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A169" w14:textId="4CDAA2D0" w:rsidR="00E9738D" w:rsidRPr="00E5263B" w:rsidRDefault="00037268" w:rsidP="000372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</w:tbl>
    <w:p w14:paraId="6F764D7E" w14:textId="77777777" w:rsidR="00E9738D" w:rsidRPr="00E5263B" w:rsidRDefault="00E9738D" w:rsidP="00E973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W w:w="145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252"/>
        <w:gridCol w:w="2268"/>
        <w:gridCol w:w="3969"/>
        <w:gridCol w:w="2834"/>
        <w:gridCol w:w="1525"/>
      </w:tblGrid>
      <w:tr w:rsidR="00E9738D" w:rsidRPr="00E5263B" w14:paraId="59882171" w14:textId="77777777" w:rsidTr="00037268">
        <w:trPr>
          <w:trHeight w:val="419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C240" w14:textId="38A32CA1" w:rsidR="00E9738D" w:rsidRPr="00E5263B" w:rsidRDefault="00E9738D" w:rsidP="00037268">
            <w:pPr>
              <w:widowControl w:val="0"/>
              <w:autoSpaceDE w:val="0"/>
              <w:autoSpaceDN w:val="0"/>
              <w:spacing w:after="0" w:line="240" w:lineRule="auto"/>
              <w:ind w:firstLine="70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13,1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тыс. человек (дополнительно к прогнозному показателю 2018 года) – 2019 год.</w:t>
            </w:r>
          </w:p>
          <w:p w14:paraId="7B33E53E" w14:textId="77777777" w:rsidR="00E9738D" w:rsidRPr="00E5263B" w:rsidRDefault="00E9738D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менее:</w:t>
            </w:r>
          </w:p>
          <w:p w14:paraId="10EE6D1E" w14:textId="6CB17558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17,4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2019 г.) – 2020 год;</w:t>
            </w:r>
          </w:p>
          <w:p w14:paraId="25DCD976" w14:textId="535883D0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12,1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2020 г.) – 2021 год;</w:t>
            </w:r>
          </w:p>
          <w:p w14:paraId="248F5B3C" w14:textId="60C60682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11,2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2021 г.) – 2022 год;</w:t>
            </w:r>
          </w:p>
          <w:p w14:paraId="2AABDEB2" w14:textId="6A5AB496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13,8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2022 г.) – 2023 год;</w:t>
            </w:r>
          </w:p>
          <w:p w14:paraId="1E8B1A99" w14:textId="2F90D551" w:rsidR="00E9738D" w:rsidRPr="00E5263B" w:rsidRDefault="00235331" w:rsidP="00235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12,1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2023 г.) – 2024 год.</w:t>
            </w:r>
          </w:p>
        </w:tc>
      </w:tr>
      <w:tr w:rsidR="00E9738D" w:rsidRPr="00E5263B" w14:paraId="6A3D0FDF" w14:textId="77777777" w:rsidTr="00037268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DF4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01A8" w14:textId="71685782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результата </w:t>
            </w:r>
            <w:r w:rsidR="00516427"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79D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6DC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CBE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2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5A34318A" w14:textId="77777777" w:rsidTr="00037268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C20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E648" w14:textId="077E9840" w:rsidR="00E9738D" w:rsidRPr="00516427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="00516427"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A2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Хоботов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BE6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специалист-эксперт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87D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CD19" w14:textId="238E1369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4F948750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65D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6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6907" w14:textId="4D866D40" w:rsidR="00E9738D" w:rsidRPr="00E5263B" w:rsidRDefault="00E01E23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2AC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Матвеева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EA1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 по внедрению комплекса ГТО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270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497A" w14:textId="294A5AA4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6B7521E6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F888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2019 год;</w:t>
            </w:r>
          </w:p>
          <w:p w14:paraId="02A6458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2020 год;</w:t>
            </w:r>
          </w:p>
          <w:p w14:paraId="3FC6613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2021 год;</w:t>
            </w:r>
          </w:p>
          <w:p w14:paraId="388CBA5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площадками, построен физкультурно-оздоровительный центр – 2022 год;</w:t>
            </w:r>
          </w:p>
          <w:p w14:paraId="09D5D5BB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2023 год.</w:t>
            </w:r>
          </w:p>
        </w:tc>
      </w:tr>
      <w:tr w:rsidR="00E9738D" w:rsidRPr="00E5263B" w14:paraId="3CB6718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72E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2B87" w14:textId="5540E281" w:rsidR="00E9738D" w:rsidRPr="00E5263B" w:rsidRDefault="00E9738D" w:rsidP="00E01E2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DBA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1240" w14:textId="6E4DAA96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070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7E77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922F31" w:rsidRPr="00E5263B" w14:paraId="4627967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EB4A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5126" w14:textId="62E5CBAC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DB6C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Хоботов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0D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специалист-эксперт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4610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CFBE" w14:textId="79E4727E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20</w:t>
            </w:r>
          </w:p>
        </w:tc>
      </w:tr>
      <w:tr w:rsidR="00922F31" w:rsidRPr="00E5263B" w14:paraId="3F3907B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643E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9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A41E" w14:textId="78910946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0E02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Матвеева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26E9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 по внедрению комплекса ГТО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9DBA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9D66" w14:textId="11F09826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922F31" w:rsidRPr="00E5263B" w14:paraId="2F19305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6055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4B7C" w14:textId="645EAB8F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AD22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F06F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8833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701" w14:textId="4D02C0E0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922F31" w:rsidRPr="00E5263B" w14:paraId="1A49C85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0717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F1DF" w14:textId="574B8791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BCDF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8E14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Ведущий инженер отдела по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71A7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Соболев А.Н. -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EC15" w14:textId="7C1F8F35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</w:tr>
      <w:tr w:rsidR="00E9738D" w:rsidRPr="00E5263B" w14:paraId="36F77B4A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2606" w14:textId="255874F5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Созданы 2 физкультурно-оздоровительных комплекса открытого типа в 2019 году</w:t>
            </w:r>
          </w:p>
        </w:tc>
      </w:tr>
      <w:tr w:rsidR="00E9738D" w:rsidRPr="00E5263B" w14:paraId="4343800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87D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5723" w14:textId="0A2D61F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970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F18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C5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501F" w14:textId="7E0B6325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0</w:t>
            </w:r>
          </w:p>
        </w:tc>
      </w:tr>
      <w:tr w:rsidR="00E9738D" w:rsidRPr="00E5263B" w14:paraId="02C7A34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E41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F644" w14:textId="17E5B607" w:rsidR="00E9738D" w:rsidRPr="00E5263B" w:rsidRDefault="00EA485E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5E5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7FC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FFE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59BF" w14:textId="2E65D2F5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4D30258D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4711" w14:textId="0417843A" w:rsidR="00E9738D" w:rsidRPr="00E5263B" w:rsidRDefault="00E9738D" w:rsidP="003F4A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 5 – 2019 год; </w:t>
            </w:r>
            <w:r w:rsidR="003F4A6D" w:rsidRPr="005D7009">
              <w:rPr>
                <w:rFonts w:ascii="Times New Roman" w:hAnsi="Times New Roman"/>
                <w:sz w:val="24"/>
                <w:szCs w:val="24"/>
              </w:rPr>
              <w:t>5 – 2022 год</w:t>
            </w:r>
            <w:r w:rsidR="003F4A6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 4 – 2023 год; 4 – 2024 год с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портивных школ олимпийского резерва 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</w:tr>
      <w:tr w:rsidR="00E9738D" w:rsidRPr="00E5263B" w14:paraId="57A6157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6BE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B3BE" w14:textId="141BCC40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61A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378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49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3A0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19F43073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0F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4EC3" w14:textId="5118B49F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696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6B9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566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5906" w14:textId="1DEC74C4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073E1B1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5A2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9B14" w14:textId="1FFAC0C6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335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921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04A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1A8B" w14:textId="4814BBE8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0F5DCD1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1DF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7A0E" w14:textId="402D1F97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1F2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4AF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2B1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D61D" w14:textId="451B843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9738D" w:rsidRPr="00E5263B" w14:paraId="152055C0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8176" w14:textId="27282946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 в 2019 и в 2021 гг.</w:t>
            </w:r>
          </w:p>
        </w:tc>
      </w:tr>
      <w:tr w:rsidR="00E9738D" w:rsidRPr="00E5263B" w14:paraId="36E17C11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5DF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EE48" w14:textId="2265551E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E4F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F8D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758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9E5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7B53E387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6E9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B13" w14:textId="100FDFEB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FF0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C5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4CF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6D04" w14:textId="09106BB0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1F9D643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B14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8E65" w14:textId="50670D1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628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FF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Ведущий инженер отдела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DDB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 - 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8649" w14:textId="7F683DA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1486BCA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F5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B486" w14:textId="576ABEC6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2ED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478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A45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9FAF" w14:textId="1012383E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9738D" w:rsidRPr="00E5263B" w14:paraId="5C76DDB6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9EAC" w14:textId="54265F82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поля, созданного при организации спортивной подготовки в 2019 и в 2021 гг.</w:t>
            </w:r>
          </w:p>
        </w:tc>
      </w:tr>
      <w:tr w:rsidR="00E9738D" w:rsidRPr="00E5263B" w14:paraId="33F732F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75E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9A4E" w14:textId="4B7717FD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55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E377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1C8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42A3" w14:textId="2A7892E7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4E39D47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201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336D" w14:textId="4280A621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8AC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E3C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6B8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1DDF" w14:textId="1696D360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F97C78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EA7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856B" w14:textId="1DE307E2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22B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1C2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Ведущий инженер отдела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9F9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 - 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5021" w14:textId="70B66CDD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56A393A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28B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91F5" w14:textId="3355108A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3FC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15C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Начальник отдела спорта высших достижений и подготовки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54A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Борисова Е.Б. - заместитель министра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561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</w:tr>
      <w:tr w:rsidR="00E9738D" w:rsidRPr="00E5263B" w14:paraId="2A1B7820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A18A" w14:textId="77777777" w:rsidR="00E9738D" w:rsidRPr="00E5263B" w:rsidRDefault="00E9738D" w:rsidP="006C47E9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Подготовлены новые кадры для ведения спортивно-массовой работы с населением и спортивной подготовки, включая:</w:t>
            </w:r>
          </w:p>
          <w:p w14:paraId="7539165A" w14:textId="2FB70F47" w:rsidR="00E9738D" w:rsidRPr="00E5263B" w:rsidRDefault="00E9738D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74 инструкторов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тренер</w:t>
            </w:r>
            <w:r w:rsidR="00B43BD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ы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организаций спортивной подготовки</w:t>
            </w:r>
            <w:r w:rsidR="00B43BD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: 2020 год – 10 человек, 2021 год – 12 человек, 2022 год – 12 человек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E9738D" w:rsidRPr="00E5263B" w14:paraId="3F91CBC1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402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4B3E" w14:textId="736C2C46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8E8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6E0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5AC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B31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4A0E47C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86C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5336" w14:textId="6BC314D8" w:rsidR="00EA485E" w:rsidRPr="00516427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01D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F93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36C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80A7" w14:textId="126854E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449EDD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979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CD06" w14:textId="406B4183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4B3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Порошин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C73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Директор ГПОУ ССУ(т)ОР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45F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35C1" w14:textId="11806FDF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50A4C22E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9BA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9515" w14:textId="07D842BC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0A7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Муниципальные районы Забайкальского края, учреждения, реализующие программы спортивной подготовки, иные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34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073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254" w14:textId="075073F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1540068F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4D9A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 – ежегодно, с 2019 по 2024 годы.</w:t>
            </w:r>
          </w:p>
        </w:tc>
      </w:tr>
      <w:tr w:rsidR="00E9738D" w:rsidRPr="00E5263B" w14:paraId="37DC8A4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47D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8754" w14:textId="39ADBFC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9B8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4C4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096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23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D9E3D9D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1B1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31.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0665" w14:textId="51685ACB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8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37E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401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6BC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7B47EB6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74F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2C22" w14:textId="02433E1E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C65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644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B08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EA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416B5C7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6A2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C902" w14:textId="284A2FB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3B1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Максимов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309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Директор ГУ «РЦСП»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6E1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767" w14:textId="4C1D9769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2FC0B32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E00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391F" w14:textId="7B33169E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262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Муниципальные районы Забайкальского края, учреждения, реализующие программы спортивной подготовки, иные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F32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B7A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4A78" w14:textId="67AF64A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14B4F243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165F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95%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</w:tr>
      <w:tr w:rsidR="00E9738D" w:rsidRPr="00E5263B" w14:paraId="2977F58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D3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C549" w14:textId="1609222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653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9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DA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3F2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2839E0E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98D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C89F" w14:textId="15E7F82B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39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367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693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4C96" w14:textId="6B5171A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6F56999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993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CB22" w14:textId="498B2DE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CB7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93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Консультант отдела спорта высших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C8B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Кулигин А.И. - начальник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C483" w14:textId="111B8521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</w:tr>
      <w:tr w:rsidR="00EA485E" w:rsidRPr="00E5263B" w14:paraId="0D5CD63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664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38.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2221" w14:textId="275E09B3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4D9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Учреждения, реализующие программы спортивной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632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280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C831" w14:textId="67CF0C7E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251E7BAC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0033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100 %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</w:tr>
      <w:tr w:rsidR="00E9738D" w:rsidRPr="00E5263B" w14:paraId="6B81A5C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327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469E" w14:textId="73FD740B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DC2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022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917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99BC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79A39F5B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D0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EED5" w14:textId="68B5B134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181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81A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652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349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6BCE138D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54B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4859" w14:textId="6E9F9EB6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63E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AD5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344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844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492D17D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EE0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3CDD" w14:textId="054BD7D1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E9D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Учреждения, реализующие программы спортивной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B06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8B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A00" w14:textId="0D1F1EE2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</w:tbl>
    <w:p w14:paraId="748CBD7B" w14:textId="77777777" w:rsidR="00037268" w:rsidRDefault="00037268">
      <w:r>
        <w:br w:type="page"/>
      </w:r>
    </w:p>
    <w:tbl>
      <w:tblPr>
        <w:tblW w:w="1544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E9738D" w14:paraId="28D9A708" w14:textId="77777777" w:rsidTr="00C35813">
        <w:tc>
          <w:tcPr>
            <w:tcW w:w="7723" w:type="dxa"/>
            <w:shd w:val="clear" w:color="auto" w:fill="auto"/>
          </w:tcPr>
          <w:p w14:paraId="61F82B4E" w14:textId="0F7E1F8A" w:rsidR="00E9738D" w:rsidRDefault="00E9738D" w:rsidP="00C35813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 w:rsidR="00037268">
              <w:rPr>
                <w:sz w:val="22"/>
                <w:szCs w:val="22"/>
              </w:rPr>
              <w:br/>
            </w:r>
            <w:r>
              <w:br/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A242E1" w14:textId="77777777" w:rsidR="00E9738D" w:rsidRPr="004E495B" w:rsidRDefault="00E9738D" w:rsidP="00C35813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t>ПРИЛОЖЕНИЕ № 1</w:t>
            </w:r>
          </w:p>
          <w:p w14:paraId="53EC68A9" w14:textId="77777777" w:rsidR="00E9738D" w:rsidRDefault="00E9738D" w:rsidP="00C35813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2F77FAB4" w14:textId="77777777" w:rsidR="00E9738D" w:rsidRDefault="00E9738D" w:rsidP="00C35813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40E99700" w14:textId="77777777" w:rsidR="00E9738D" w:rsidRDefault="00E9738D" w:rsidP="00E9738D">
      <w:pPr>
        <w:pStyle w:val="af"/>
        <w:tabs>
          <w:tab w:val="left" w:pos="567"/>
        </w:tabs>
        <w:ind w:right="111"/>
        <w:jc w:val="center"/>
      </w:pPr>
    </w:p>
    <w:p w14:paraId="411815B5" w14:textId="77777777" w:rsidR="00037268" w:rsidRPr="00516427" w:rsidRDefault="00037268" w:rsidP="00E9738D">
      <w:pPr>
        <w:pStyle w:val="af"/>
        <w:tabs>
          <w:tab w:val="left" w:pos="567"/>
        </w:tabs>
        <w:ind w:right="111"/>
        <w:jc w:val="center"/>
      </w:pPr>
      <w:r w:rsidRPr="00516427">
        <w:t xml:space="preserve">ПЛАН МЕРОПРИЯТИЙ </w:t>
      </w:r>
    </w:p>
    <w:p w14:paraId="5C52C493" w14:textId="75B24EC4" w:rsidR="00E9738D" w:rsidRPr="00516427" w:rsidRDefault="00E9738D" w:rsidP="00E9738D">
      <w:pPr>
        <w:pStyle w:val="af"/>
        <w:tabs>
          <w:tab w:val="left" w:pos="567"/>
        </w:tabs>
        <w:ind w:right="111"/>
        <w:jc w:val="center"/>
      </w:pPr>
      <w:r w:rsidRPr="00516427">
        <w:t xml:space="preserve">по реализации регионального проекта </w:t>
      </w:r>
    </w:p>
    <w:p w14:paraId="6E4C129E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4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5016"/>
        <w:gridCol w:w="1418"/>
        <w:gridCol w:w="1418"/>
        <w:gridCol w:w="2331"/>
        <w:gridCol w:w="2805"/>
        <w:gridCol w:w="1310"/>
      </w:tblGrid>
      <w:tr w:rsidR="00E9738D" w:rsidRPr="00A21DAC" w14:paraId="5126088D" w14:textId="77777777" w:rsidTr="00DE57C6">
        <w:trPr>
          <w:trHeight w:val="20"/>
        </w:trPr>
        <w:tc>
          <w:tcPr>
            <w:tcW w:w="1046" w:type="dxa"/>
            <w:vMerge w:val="restart"/>
            <w:vAlign w:val="center"/>
          </w:tcPr>
          <w:p w14:paraId="777321B8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6E18675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16" w:type="dxa"/>
            <w:vMerge w:val="restart"/>
            <w:vAlign w:val="center"/>
          </w:tcPr>
          <w:p w14:paraId="64EFFEA8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6" w:type="dxa"/>
            <w:gridSpan w:val="2"/>
            <w:vAlign w:val="center"/>
          </w:tcPr>
          <w:p w14:paraId="66097029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31" w:type="dxa"/>
            <w:vMerge w:val="restart"/>
            <w:vAlign w:val="center"/>
          </w:tcPr>
          <w:p w14:paraId="1320BBC6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5" w:type="dxa"/>
            <w:vMerge w:val="restart"/>
            <w:vAlign w:val="center"/>
          </w:tcPr>
          <w:p w14:paraId="69D05D77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и характеристика результата</w:t>
            </w:r>
          </w:p>
        </w:tc>
        <w:tc>
          <w:tcPr>
            <w:tcW w:w="1310" w:type="dxa"/>
            <w:vMerge w:val="restart"/>
            <w:vAlign w:val="center"/>
          </w:tcPr>
          <w:p w14:paraId="799E8375" w14:textId="77777777" w:rsidR="00E9738D" w:rsidRPr="00A21DAC" w:rsidRDefault="00E9738D" w:rsidP="00C358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Уровень контроля</w:t>
            </w:r>
          </w:p>
        </w:tc>
      </w:tr>
      <w:tr w:rsidR="00E9738D" w:rsidRPr="00A21DAC" w14:paraId="40B06793" w14:textId="77777777" w:rsidTr="00DE57C6">
        <w:trPr>
          <w:trHeight w:val="20"/>
        </w:trPr>
        <w:tc>
          <w:tcPr>
            <w:tcW w:w="1046" w:type="dxa"/>
            <w:vMerge/>
            <w:tcBorders>
              <w:bottom w:val="single" w:sz="4" w:space="0" w:color="auto"/>
            </w:tcBorders>
          </w:tcPr>
          <w:p w14:paraId="3B22FC8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</w:tcPr>
          <w:p w14:paraId="483F0283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504743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CAAFDB" w14:textId="77777777" w:rsidR="00E9738D" w:rsidRPr="00A21DAC" w:rsidRDefault="00E9738D" w:rsidP="00C358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14:paraId="28C92838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  <w:vAlign w:val="center"/>
          </w:tcPr>
          <w:p w14:paraId="4818C702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14:paraId="79976952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8D" w:rsidRPr="00A21DAC" w14:paraId="28553D17" w14:textId="77777777" w:rsidTr="00DE57C6">
        <w:trPr>
          <w:trHeight w:val="20"/>
        </w:trPr>
        <w:tc>
          <w:tcPr>
            <w:tcW w:w="1046" w:type="dxa"/>
          </w:tcPr>
          <w:p w14:paraId="4A8244C0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14:paraId="0D2CD27E" w14:textId="48ADBFFD" w:rsidR="00E9738D" w:rsidRPr="00A21DAC" w:rsidRDefault="00E9738D" w:rsidP="0015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34B6E" w:rsidRPr="00A21DAC">
              <w:rPr>
                <w:rFonts w:ascii="Times New Roman" w:hAnsi="Times New Roman"/>
                <w:sz w:val="24"/>
                <w:szCs w:val="24"/>
              </w:rPr>
              <w:t xml:space="preserve">Забайкальском крае в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систематические занятия физической культурой и спортом вовлечено не менее </w:t>
            </w:r>
            <w:r w:rsidR="00155923" w:rsidRPr="00A21DAC">
              <w:rPr>
                <w:rFonts w:ascii="Times New Roman" w:hAnsi="Times New Roman"/>
                <w:sz w:val="24"/>
                <w:szCs w:val="24"/>
              </w:rPr>
              <w:t>13,1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2018 г.)</w:t>
            </w:r>
          </w:p>
        </w:tc>
        <w:tc>
          <w:tcPr>
            <w:tcW w:w="1418" w:type="dxa"/>
          </w:tcPr>
          <w:p w14:paraId="0B93D48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14D7569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39E0C12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7141FA0F" w14:textId="68A0E962" w:rsidR="00E9738D" w:rsidRPr="00A21DAC" w:rsidRDefault="00E058C4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96C3C61" w14:textId="4EB5552D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E9738D" w:rsidRPr="00A21DAC" w14:paraId="257FB9C2" w14:textId="77777777" w:rsidTr="00DE57C6">
        <w:trPr>
          <w:trHeight w:val="20"/>
        </w:trPr>
        <w:tc>
          <w:tcPr>
            <w:tcW w:w="1046" w:type="dxa"/>
          </w:tcPr>
          <w:p w14:paraId="69156BC0" w14:textId="6B1DA03E" w:rsidR="00E9738D" w:rsidRPr="00A21DAC" w:rsidRDefault="00D77EF8" w:rsidP="00C35813">
            <w:pPr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016" w:type="dxa"/>
          </w:tcPr>
          <w:p w14:paraId="52D95CE8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418" w:type="dxa"/>
          </w:tcPr>
          <w:p w14:paraId="77CE1C1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3918F9E5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839969D" w14:textId="0BE10FDF" w:rsidR="00E9738D" w:rsidRPr="00A21DAC" w:rsidRDefault="00E9738D" w:rsidP="006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453C759" w14:textId="77777777" w:rsidR="00E9738D" w:rsidRPr="00A21DAC" w:rsidRDefault="00E9738D" w:rsidP="00AE6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2DFC0915" w14:textId="658296A7" w:rsidR="00E9738D" w:rsidRPr="00A21DAC" w:rsidRDefault="006C47E9" w:rsidP="00AE6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323139B6" w14:textId="70C91945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3F02DA61" w14:textId="77777777" w:rsidTr="00DE57C6">
        <w:trPr>
          <w:trHeight w:val="20"/>
        </w:trPr>
        <w:tc>
          <w:tcPr>
            <w:tcW w:w="1046" w:type="dxa"/>
          </w:tcPr>
          <w:p w14:paraId="30061B9F" w14:textId="1B1BCDD5" w:rsidR="00E9738D" w:rsidRPr="00A21DAC" w:rsidRDefault="00D77EF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16" w:type="dxa"/>
          </w:tcPr>
          <w:p w14:paraId="316C86F5" w14:textId="77777777" w:rsidR="006C47E9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="006C47E9" w:rsidRPr="00A21D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E8B2947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</w:t>
            </w:r>
            <w:r w:rsidR="006C47E9" w:rsidRPr="00A21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CC3135" w14:textId="13679C26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среди лиц средней и старшей возрастных групп населения;</w:t>
            </w:r>
          </w:p>
          <w:p w14:paraId="08DE0DB0" w14:textId="77777777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44C512C8" w14:textId="28F1F64C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проведен единый день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576E5AD9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008A7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978D5FE" w14:textId="77777777" w:rsidR="00E9738D" w:rsidRPr="00A21DAC" w:rsidRDefault="00E9738D" w:rsidP="00C35813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BB65D9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0E32696B" w14:textId="6DDB6A8B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1AC3B4D6" w14:textId="77777777" w:rsidTr="00DE57C6">
        <w:trPr>
          <w:trHeight w:val="20"/>
        </w:trPr>
        <w:tc>
          <w:tcPr>
            <w:tcW w:w="1046" w:type="dxa"/>
          </w:tcPr>
          <w:p w14:paraId="39D0A2C8" w14:textId="50635E18" w:rsidR="00E9738D" w:rsidRPr="00A21DAC" w:rsidRDefault="00D77EF8" w:rsidP="00F1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1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2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1D43ACD5" w14:textId="52D5933A" w:rsidR="00E9738D" w:rsidRPr="00A21DAC" w:rsidRDefault="0050221C" w:rsidP="00502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 xml:space="preserve">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 xml:space="preserve"> (ГТО),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484A1F0D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E960DFD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3CD653C" w14:textId="03079876" w:rsidR="00E9738D" w:rsidRPr="00A21DAC" w:rsidRDefault="00E9738D" w:rsidP="006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39B17528" w14:textId="77777777" w:rsidR="00E9738D" w:rsidRPr="00A21DAC" w:rsidRDefault="00E9738D" w:rsidP="0013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67E84882" w14:textId="77777777" w:rsidR="00E9738D" w:rsidRPr="00A21DAC" w:rsidRDefault="00E9738D" w:rsidP="0013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5532A048" w14:textId="3999764D" w:rsidR="00E9738D" w:rsidRPr="00A21DAC" w:rsidRDefault="00E9738D" w:rsidP="00677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комплекса ГТО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, центров тестирования</w:t>
            </w:r>
          </w:p>
        </w:tc>
        <w:tc>
          <w:tcPr>
            <w:tcW w:w="1310" w:type="dxa"/>
          </w:tcPr>
          <w:p w14:paraId="123BCA11" w14:textId="53042A3D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667B01FA" w14:textId="77777777" w:rsidTr="00DE57C6">
        <w:trPr>
          <w:trHeight w:val="20"/>
        </w:trPr>
        <w:tc>
          <w:tcPr>
            <w:tcW w:w="1046" w:type="dxa"/>
          </w:tcPr>
          <w:p w14:paraId="60FD343B" w14:textId="329F46EB" w:rsidR="00E9738D" w:rsidRPr="00A21DAC" w:rsidRDefault="00D77EF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1.2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0F3F0FC6" w14:textId="3F45C7BB" w:rsidR="00E9738D" w:rsidRPr="00A21DAC" w:rsidRDefault="0050221C" w:rsidP="00502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 прием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 xml:space="preserve"> (ГТО) во всех муниципальных районах Забайкальского края</w:t>
            </w:r>
          </w:p>
        </w:tc>
        <w:tc>
          <w:tcPr>
            <w:tcW w:w="1418" w:type="dxa"/>
          </w:tcPr>
          <w:p w14:paraId="014CD781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F428A8" w14:textId="5EF259D0" w:rsidR="00E9738D" w:rsidRPr="00A21DAC" w:rsidRDefault="0056308F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0C8A918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D0BF109" w14:textId="7847C65E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Доклад Губернатору Забайкальского края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 xml:space="preserve"> о состоянии физической подготовленности населения, включающий, в том 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310" w:type="dxa"/>
          </w:tcPr>
          <w:p w14:paraId="1E2AAEA7" w14:textId="1D917884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F22A78D" w14:textId="77777777" w:rsidTr="00DE57C6">
        <w:trPr>
          <w:trHeight w:val="20"/>
        </w:trPr>
        <w:tc>
          <w:tcPr>
            <w:tcW w:w="1046" w:type="dxa"/>
          </w:tcPr>
          <w:p w14:paraId="6520B752" w14:textId="1DA74D8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16" w:type="dxa"/>
          </w:tcPr>
          <w:p w14:paraId="3325B1E3" w14:textId="739D660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и спортом вовлечено не менее 13,1 тыс. человек.</w:t>
            </w:r>
          </w:p>
        </w:tc>
        <w:tc>
          <w:tcPr>
            <w:tcW w:w="1418" w:type="dxa"/>
          </w:tcPr>
          <w:p w14:paraId="482616E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5D93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14:paraId="784A442E" w14:textId="3D0AA55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331" w:type="dxa"/>
          </w:tcPr>
          <w:p w14:paraId="5426A0DB" w14:textId="2ED2FB5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Серёдкин А.К.</w:t>
            </w:r>
          </w:p>
        </w:tc>
        <w:tc>
          <w:tcPr>
            <w:tcW w:w="2805" w:type="dxa"/>
          </w:tcPr>
          <w:p w14:paraId="68F5CD0B" w14:textId="6EFFF7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Отчет в Министерство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спорта Российской Федерации</w:t>
            </w:r>
          </w:p>
        </w:tc>
        <w:tc>
          <w:tcPr>
            <w:tcW w:w="1310" w:type="dxa"/>
          </w:tcPr>
          <w:p w14:paraId="38C816E2" w14:textId="6479A23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КП</w:t>
            </w:r>
          </w:p>
        </w:tc>
      </w:tr>
      <w:tr w:rsidR="00E9738D" w:rsidRPr="00A21DAC" w14:paraId="3D163800" w14:textId="77777777" w:rsidTr="00DE57C6">
        <w:trPr>
          <w:trHeight w:val="20"/>
        </w:trPr>
        <w:tc>
          <w:tcPr>
            <w:tcW w:w="1046" w:type="dxa"/>
          </w:tcPr>
          <w:p w14:paraId="1807AE56" w14:textId="5D60BFEC" w:rsidR="00E9738D" w:rsidRPr="00A21DAC" w:rsidRDefault="00EE01E5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16" w:type="dxa"/>
          </w:tcPr>
          <w:p w14:paraId="1DA26495" w14:textId="796AECE5" w:rsidR="00E9738D" w:rsidRPr="00A21DAC" w:rsidRDefault="00E9738D" w:rsidP="003F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13 муниципальных районах центры тестирования Всероссийского физкультурно-спортивного комплекса 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оборудованы малыми спортивными площадками</w:t>
            </w:r>
          </w:p>
        </w:tc>
        <w:tc>
          <w:tcPr>
            <w:tcW w:w="1418" w:type="dxa"/>
          </w:tcPr>
          <w:p w14:paraId="79F979D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72C566BB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A03048E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0D26F5E" w14:textId="33A003A3" w:rsidR="00E9738D" w:rsidRPr="00A21DAC" w:rsidRDefault="00E058C4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240709F8" w14:textId="05FF9201" w:rsidR="00E9738D" w:rsidRPr="00A21DAC" w:rsidRDefault="00A21DAC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E9738D" w:rsidRPr="00A21DAC" w14:paraId="152D29B1" w14:textId="77777777" w:rsidTr="00DE57C6">
        <w:trPr>
          <w:trHeight w:val="20"/>
        </w:trPr>
        <w:tc>
          <w:tcPr>
            <w:tcW w:w="1046" w:type="dxa"/>
          </w:tcPr>
          <w:p w14:paraId="186F333A" w14:textId="19832B6D" w:rsidR="00E9738D" w:rsidRPr="00A21DAC" w:rsidRDefault="00EE01E5" w:rsidP="00563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16" w:type="dxa"/>
          </w:tcPr>
          <w:p w14:paraId="776CA0B9" w14:textId="60A4374F" w:rsidR="00E9738D" w:rsidRPr="00A21DAC" w:rsidRDefault="008352A8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</w:t>
            </w:r>
            <w:r w:rsidR="006F0E0D" w:rsidRPr="00A21DAC">
              <w:rPr>
                <w:rFonts w:ascii="Times New Roman" w:hAnsi="Times New Roman"/>
                <w:sz w:val="24"/>
                <w:szCs w:val="24"/>
              </w:rPr>
              <w:t xml:space="preserve"> спорта Р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1D5EC3A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785C865" w14:textId="7EDB744A" w:rsidR="00E9738D" w:rsidRPr="00A21DAC" w:rsidRDefault="00FC2B89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6214F7" w:rsidRPr="00A21DAC">
              <w:rPr>
                <w:rFonts w:ascii="Times New Roman" w:hAnsi="Times New Roman"/>
                <w:sz w:val="24"/>
                <w:szCs w:val="24"/>
              </w:rPr>
              <w:t>3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265B0E5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24011BD" w14:textId="4C46DDE4" w:rsidR="00E9738D" w:rsidRPr="00A21DAC" w:rsidRDefault="008352A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6FB63B7" w14:textId="6492785B" w:rsidR="00E9738D" w:rsidRPr="00A21DAC" w:rsidRDefault="00D44CD6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8352A8" w:rsidRPr="00A21DAC" w14:paraId="70087FE5" w14:textId="77777777" w:rsidTr="00DE57C6">
        <w:trPr>
          <w:trHeight w:val="20"/>
        </w:trPr>
        <w:tc>
          <w:tcPr>
            <w:tcW w:w="1046" w:type="dxa"/>
          </w:tcPr>
          <w:p w14:paraId="2A055A75" w14:textId="6911D8CC" w:rsidR="008352A8" w:rsidRPr="00A21DAC" w:rsidRDefault="00EE01E5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A21DAC">
              <w:rPr>
                <w:rFonts w:ascii="Times New Roman" w:hAnsi="Times New Roman"/>
                <w:sz w:val="24"/>
                <w:szCs w:val="24"/>
              </w:rPr>
              <w:t>2.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1</w:t>
            </w:r>
            <w:r w:rsidR="008352A8" w:rsidRPr="00A21D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16" w:type="dxa"/>
          </w:tcPr>
          <w:p w14:paraId="2A6C11F2" w14:textId="672048C8" w:rsidR="008352A8" w:rsidRPr="00A21DAC" w:rsidRDefault="008352A8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0EF949C8" w14:textId="77777777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50E46" w14:textId="4236C652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FC2B89" w:rsidRPr="00A21DAC">
              <w:rPr>
                <w:rFonts w:ascii="Times New Roman" w:hAnsi="Times New Roman"/>
                <w:sz w:val="24"/>
                <w:szCs w:val="24"/>
              </w:rPr>
              <w:t>6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904178" w14:textId="5D5189AA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52C5AD5" w14:textId="1C1B30BA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1A566BB" w14:textId="567715D9" w:rsidR="008352A8" w:rsidRPr="00A21DAC" w:rsidRDefault="008352A8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</w:t>
            </w:r>
            <w:r w:rsidR="00FC2B89" w:rsidRPr="00A21D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 Министерством спорта Российской Федерации</w:t>
            </w:r>
          </w:p>
        </w:tc>
        <w:tc>
          <w:tcPr>
            <w:tcW w:w="1310" w:type="dxa"/>
          </w:tcPr>
          <w:p w14:paraId="21630D78" w14:textId="73FC02CB" w:rsidR="008352A8" w:rsidRPr="00A21DAC" w:rsidRDefault="008352A8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bookmarkEnd w:id="1"/>
      <w:tr w:rsidR="008352A8" w:rsidRPr="00A21DAC" w14:paraId="74F5C73B" w14:textId="77777777" w:rsidTr="00DE57C6">
        <w:trPr>
          <w:trHeight w:val="20"/>
        </w:trPr>
        <w:tc>
          <w:tcPr>
            <w:tcW w:w="1046" w:type="dxa"/>
          </w:tcPr>
          <w:p w14:paraId="00A52659" w14:textId="3AA7D628" w:rsidR="008352A8" w:rsidRPr="00A21DAC" w:rsidRDefault="0067778E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6F0E0D" w:rsidRPr="00A2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1A736915" w14:textId="13E2C49F" w:rsidR="008352A8" w:rsidRPr="00A21DAC" w:rsidRDefault="008352A8" w:rsidP="007C0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Получена субсидия на </w:t>
            </w:r>
            <w:r w:rsidR="007C0148" w:rsidRPr="00A21DAC">
              <w:rPr>
                <w:rFonts w:ascii="Times New Roman" w:hAnsi="Times New Roman"/>
                <w:sz w:val="24"/>
                <w:szCs w:val="24"/>
              </w:rPr>
              <w:t>поставку спортивного оборудования для малых спортивных площадок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центров тестирования Всероссийского физкультурно-спортивного комплекса 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13 муниципальных районов</w:t>
            </w:r>
          </w:p>
        </w:tc>
        <w:tc>
          <w:tcPr>
            <w:tcW w:w="1418" w:type="dxa"/>
          </w:tcPr>
          <w:p w14:paraId="5892FD6E" w14:textId="77777777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F1FE8" w14:textId="1F2B4EF9" w:rsidR="00FC2B89" w:rsidRPr="00A21DAC" w:rsidRDefault="00FC2B89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5E6E4A" w:rsidRPr="00A21DAC">
              <w:rPr>
                <w:rFonts w:ascii="Times New Roman" w:hAnsi="Times New Roman"/>
                <w:sz w:val="24"/>
                <w:szCs w:val="24"/>
              </w:rPr>
              <w:t>7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83460F" w14:textId="6657BD01" w:rsidR="008352A8" w:rsidRPr="00A21DAC" w:rsidRDefault="00FC2B89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E23784D" w14:textId="5C2BD799" w:rsidR="008352A8" w:rsidRPr="00A21DAC" w:rsidRDefault="00FC2B89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1CB0D6C" w14:textId="57C1BD3D" w:rsidR="008352A8" w:rsidRPr="00A21DAC" w:rsidRDefault="00FC2B89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55CEADFE" w14:textId="27AA9FD0" w:rsidR="008352A8" w:rsidRPr="00A21DAC" w:rsidRDefault="00FC2B89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6F0E0D" w:rsidRPr="00A21DAC" w14:paraId="2CBB85A3" w14:textId="77777777" w:rsidTr="00DE57C6">
        <w:trPr>
          <w:trHeight w:val="20"/>
        </w:trPr>
        <w:tc>
          <w:tcPr>
            <w:tcW w:w="1046" w:type="dxa"/>
          </w:tcPr>
          <w:p w14:paraId="0ED398A6" w14:textId="5BE9FD50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16" w:type="dxa"/>
          </w:tcPr>
          <w:p w14:paraId="6693D6DE" w14:textId="07390973" w:rsidR="006F0E0D" w:rsidRPr="00A21DAC" w:rsidRDefault="006F0E0D" w:rsidP="0086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Центры тестирования Всероссийского физкультурно-спортивного комплекса </w:t>
            </w:r>
            <w:r w:rsidR="00862986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862986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в 13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50A6F630" w14:textId="77777777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F6CB9" w14:textId="4EE2CA94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3AD485" w14:textId="6D8271C5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7F7A797" w14:textId="6A30A775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02E52B51" w14:textId="50896454" w:rsidR="006F0E0D" w:rsidRPr="00A21DAC" w:rsidRDefault="00A21DAC" w:rsidP="006F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F7A4FF9" w14:textId="77777777" w:rsidTr="00DE57C6">
        <w:trPr>
          <w:trHeight w:val="20"/>
        </w:trPr>
        <w:tc>
          <w:tcPr>
            <w:tcW w:w="1046" w:type="dxa"/>
          </w:tcPr>
          <w:p w14:paraId="207DF4EA" w14:textId="325ACC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14:paraId="1B297201" w14:textId="0467002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Создание 2-ух физкультурно-оздоровительных комплексов открытого типа</w:t>
            </w:r>
          </w:p>
        </w:tc>
        <w:tc>
          <w:tcPr>
            <w:tcW w:w="1418" w:type="dxa"/>
          </w:tcPr>
          <w:p w14:paraId="20073E4C" w14:textId="3AB50ED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0EDAA59" w14:textId="4F08451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8ACEFC6" w14:textId="0B50946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D7757CC" w14:textId="3DE60C1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66FF0EB" w14:textId="1B10EB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06F2F0C7" w14:textId="77777777" w:rsidTr="00DE57C6">
        <w:trPr>
          <w:trHeight w:val="20"/>
        </w:trPr>
        <w:tc>
          <w:tcPr>
            <w:tcW w:w="1046" w:type="dxa"/>
          </w:tcPr>
          <w:p w14:paraId="45D11F01" w14:textId="633857F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016" w:type="dxa"/>
          </w:tcPr>
          <w:p w14:paraId="029F435B" w14:textId="5B98D55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спорта Российской Федерации на участие в отборе на предоставление субсидии из федерального бюджета бюджету Забайкальского края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32E7B34E" w14:textId="228C068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</w:tcPr>
          <w:p w14:paraId="7DD6887B" w14:textId="70E2224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331" w:type="dxa"/>
          </w:tcPr>
          <w:p w14:paraId="2A3EE307" w14:textId="2E491BF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Соболев А.Н.</w:t>
            </w:r>
          </w:p>
        </w:tc>
        <w:tc>
          <w:tcPr>
            <w:tcW w:w="2805" w:type="dxa"/>
          </w:tcPr>
          <w:p w14:paraId="49983F43" w14:textId="45C197A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Заявка в Министерство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70BFBE42" w14:textId="2EE30CB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A21DAC" w:rsidRPr="00A21DAC" w14:paraId="4C3F92D1" w14:textId="77777777" w:rsidTr="00DE57C6">
        <w:trPr>
          <w:trHeight w:val="20"/>
        </w:trPr>
        <w:tc>
          <w:tcPr>
            <w:tcW w:w="1046" w:type="dxa"/>
          </w:tcPr>
          <w:p w14:paraId="7C83A324" w14:textId="242FEFB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016" w:type="dxa"/>
          </w:tcPr>
          <w:p w14:paraId="61169E87" w14:textId="7C5701F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3BCC840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4163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FF1B1FF" w14:textId="0AF475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64658FA" w14:textId="5F4B7F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3D06AC1" w14:textId="6E6F8AB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D9C3239" w14:textId="482A46C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4214AD7" w14:textId="77777777" w:rsidTr="00DE57C6">
        <w:trPr>
          <w:trHeight w:val="20"/>
        </w:trPr>
        <w:tc>
          <w:tcPr>
            <w:tcW w:w="1046" w:type="dxa"/>
          </w:tcPr>
          <w:p w14:paraId="3C037480" w14:textId="4DB484A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016" w:type="dxa"/>
          </w:tcPr>
          <w:p w14:paraId="6B99182E" w14:textId="726DD85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6B419A1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6A7ED" w14:textId="0C41790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EC053AB" w14:textId="678511C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356AAB3" w14:textId="770785A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EDF7E39" w14:textId="769F8F1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EFA51D0" w14:textId="6241585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2B20740" w14:textId="77777777" w:rsidTr="00DE57C6">
        <w:trPr>
          <w:trHeight w:val="20"/>
        </w:trPr>
        <w:tc>
          <w:tcPr>
            <w:tcW w:w="1046" w:type="dxa"/>
          </w:tcPr>
          <w:p w14:paraId="6B8B6DA7" w14:textId="622C047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16" w:type="dxa"/>
          </w:tcPr>
          <w:p w14:paraId="5EFA97C7" w14:textId="5F3FDCA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Созданы 2 физкультурно-оздоровительных комплекса открытого типа</w:t>
            </w:r>
          </w:p>
        </w:tc>
        <w:tc>
          <w:tcPr>
            <w:tcW w:w="1418" w:type="dxa"/>
          </w:tcPr>
          <w:p w14:paraId="4E9D8DB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2E9A5" w14:textId="200A3D6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0DA26F3" w14:textId="43E348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C15011C" w14:textId="2C86BA9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1CD857EE" w14:textId="59AC991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4216E6F" w14:textId="77777777" w:rsidTr="00DE57C6">
        <w:trPr>
          <w:trHeight w:val="20"/>
        </w:trPr>
        <w:tc>
          <w:tcPr>
            <w:tcW w:w="1046" w:type="dxa"/>
          </w:tcPr>
          <w:p w14:paraId="13E91A19" w14:textId="72EB687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14:paraId="01B7CE32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</w:tcPr>
          <w:p w14:paraId="036DF3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2C2592E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3881DCF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905A7C8" w14:textId="4608235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19029BD8" w14:textId="0FCC165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BD8803B" w14:textId="77777777" w:rsidTr="00DE57C6">
        <w:trPr>
          <w:trHeight w:val="20"/>
        </w:trPr>
        <w:tc>
          <w:tcPr>
            <w:tcW w:w="1046" w:type="dxa"/>
          </w:tcPr>
          <w:p w14:paraId="61965E4E" w14:textId="1C2081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016" w:type="dxa"/>
          </w:tcPr>
          <w:p w14:paraId="5FAF94D3" w14:textId="547B9C7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6DED40AF" w14:textId="75994CC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1D77834" w14:textId="16708FD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2C2304A" w14:textId="4FD0FB93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  <w:p w14:paraId="022B3BD6" w14:textId="10C0CEFA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FA32528" w14:textId="4FBAF9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5304D7D2" w14:textId="0C5A45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F18EEBD" w14:textId="77777777" w:rsidTr="00DE57C6">
        <w:trPr>
          <w:trHeight w:val="20"/>
        </w:trPr>
        <w:tc>
          <w:tcPr>
            <w:tcW w:w="1046" w:type="dxa"/>
          </w:tcPr>
          <w:p w14:paraId="3BBC5BAF" w14:textId="5225F76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5016" w:type="dxa"/>
          </w:tcPr>
          <w:p w14:paraId="1DE2E8D3" w14:textId="6110A86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50A9EA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DCC2B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3B11BF39" w14:textId="5E26A29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32E1D269" w14:textId="7239E0A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C51E4C8" w14:textId="312A523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0CC28FF2" w14:textId="7E339EA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2D695FB" w14:textId="77777777" w:rsidTr="00DE57C6">
        <w:trPr>
          <w:trHeight w:val="20"/>
        </w:trPr>
        <w:tc>
          <w:tcPr>
            <w:tcW w:w="1046" w:type="dxa"/>
          </w:tcPr>
          <w:p w14:paraId="32629D25" w14:textId="2489415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5016" w:type="dxa"/>
          </w:tcPr>
          <w:p w14:paraId="0C335376" w14:textId="0BC82B0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Получена субсидия на приобретение спортивного оборудования и инвентаря для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спортивной подготовки</w:t>
            </w:r>
          </w:p>
        </w:tc>
        <w:tc>
          <w:tcPr>
            <w:tcW w:w="1418" w:type="dxa"/>
          </w:tcPr>
          <w:p w14:paraId="2815802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2600C" w14:textId="5A5FF2D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5BE1368C" w14:textId="075BA0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9F67A6A" w14:textId="611AB773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FC32161" w14:textId="58FCB01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Уведомление о доведенных предельных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объемах финансирования</w:t>
            </w:r>
          </w:p>
        </w:tc>
        <w:tc>
          <w:tcPr>
            <w:tcW w:w="1310" w:type="dxa"/>
          </w:tcPr>
          <w:p w14:paraId="6BE45D27" w14:textId="70FC18C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A21DAC" w:rsidRPr="00A21DAC" w14:paraId="01CF02A9" w14:textId="77777777" w:rsidTr="00DE57C6">
        <w:trPr>
          <w:trHeight w:val="20"/>
        </w:trPr>
        <w:tc>
          <w:tcPr>
            <w:tcW w:w="1046" w:type="dxa"/>
          </w:tcPr>
          <w:p w14:paraId="03AB2FFB" w14:textId="7BFC409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016" w:type="dxa"/>
          </w:tcPr>
          <w:p w14:paraId="595C5B7E" w14:textId="7559131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 спортивных школ олимпийского резерва оборудованы новым спортивным оборудованием и инвентарем</w:t>
            </w:r>
          </w:p>
        </w:tc>
        <w:tc>
          <w:tcPr>
            <w:tcW w:w="1418" w:type="dxa"/>
          </w:tcPr>
          <w:p w14:paraId="472ECA2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E7B7B" w14:textId="2D2B47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BA40FCC" w14:textId="06CB89D8" w:rsidR="00A21DAC" w:rsidRPr="00A21DAC" w:rsidRDefault="00A21DAC" w:rsidP="00DC45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Соболев А.Н., </w:t>
            </w:r>
          </w:p>
        </w:tc>
        <w:tc>
          <w:tcPr>
            <w:tcW w:w="2805" w:type="dxa"/>
          </w:tcPr>
          <w:p w14:paraId="0FFEF774" w14:textId="60C5E9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спортивных школ олимпийского резерва</w:t>
            </w:r>
          </w:p>
        </w:tc>
        <w:tc>
          <w:tcPr>
            <w:tcW w:w="1310" w:type="dxa"/>
          </w:tcPr>
          <w:p w14:paraId="4367D7CF" w14:textId="318D494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9DAFC6F" w14:textId="77777777" w:rsidTr="00DE57C6">
        <w:trPr>
          <w:trHeight w:val="20"/>
        </w:trPr>
        <w:tc>
          <w:tcPr>
            <w:tcW w:w="1046" w:type="dxa"/>
          </w:tcPr>
          <w:p w14:paraId="79366DCC" w14:textId="5D2D40CF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381F253E" w14:textId="29FFE95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адресную финансовую поддержку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1DE4985D" w14:textId="55256F1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65B5DD48" w14:textId="1823D1A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F70786" w14:textId="3DBED58C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BE85686" w14:textId="5D13400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1B4C5163" w14:textId="468C93D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FB7A92D" w14:textId="77777777" w:rsidTr="00DE57C6">
        <w:trPr>
          <w:trHeight w:val="20"/>
        </w:trPr>
        <w:tc>
          <w:tcPr>
            <w:tcW w:w="1046" w:type="dxa"/>
          </w:tcPr>
          <w:p w14:paraId="3E73351A" w14:textId="7CDA0324" w:rsidR="00A21DAC" w:rsidRPr="00A21DAC" w:rsidRDefault="00A21DAC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5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64C90501" w14:textId="3B5A016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адресную финансовую поддержку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0ED1DA0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0FAE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3A6BA4E" w14:textId="3F05393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E4601CD" w14:textId="2DCD745A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6EBFE98A" w14:textId="19984BD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36F4BB1" w14:textId="02A2CAE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EB671C9" w14:textId="77777777" w:rsidTr="00DE57C6">
        <w:trPr>
          <w:trHeight w:val="20"/>
        </w:trPr>
        <w:tc>
          <w:tcPr>
            <w:tcW w:w="1046" w:type="dxa"/>
          </w:tcPr>
          <w:p w14:paraId="0216D8B2" w14:textId="6BFF1080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4183CC4D" w14:textId="176EF7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7841832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4E1D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0452916C" w14:textId="17289EE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EA18CB6" w14:textId="20E5D98D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6A00FF6" w14:textId="27E68E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591354D" w14:textId="5307845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F6CC861" w14:textId="77777777" w:rsidTr="00DE57C6">
        <w:trPr>
          <w:trHeight w:val="20"/>
        </w:trPr>
        <w:tc>
          <w:tcPr>
            <w:tcW w:w="1046" w:type="dxa"/>
          </w:tcPr>
          <w:p w14:paraId="10B92440" w14:textId="0B502BC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016" w:type="dxa"/>
          </w:tcPr>
          <w:p w14:paraId="29B06E3D" w14:textId="79A86F00" w:rsidR="00A21DAC" w:rsidRPr="00A21DAC" w:rsidRDefault="00DC458D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казана адресная финансовая поддержка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7081DC7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1D4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14:paraId="40F3DE48" w14:textId="4EB433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6A33F34" w14:textId="7FE14FF4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FBC9FEF" w14:textId="7F77123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225058D6" w14:textId="28FF943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3840484" w14:textId="77777777" w:rsidTr="00DE57C6">
        <w:trPr>
          <w:trHeight w:val="20"/>
        </w:trPr>
        <w:tc>
          <w:tcPr>
            <w:tcW w:w="1046" w:type="dxa"/>
          </w:tcPr>
          <w:p w14:paraId="1A8B8880" w14:textId="399ECAD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14:paraId="68EAB1E3" w14:textId="1558EE2D" w:rsidR="00A21DAC" w:rsidRPr="00A21DAC" w:rsidRDefault="00A21DAC" w:rsidP="00A21DA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418" w:type="dxa"/>
          </w:tcPr>
          <w:p w14:paraId="0EB74BE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28E788C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57611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D8C4C54" w14:textId="1BAB93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7A5900E3" w14:textId="14F3E6F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3634A070" w14:textId="77777777" w:rsidTr="00DE57C6">
        <w:trPr>
          <w:trHeight w:val="20"/>
        </w:trPr>
        <w:tc>
          <w:tcPr>
            <w:tcW w:w="1046" w:type="dxa"/>
          </w:tcPr>
          <w:p w14:paraId="3AAE2621" w14:textId="3FE7EA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5016" w:type="dxa"/>
          </w:tcPr>
          <w:p w14:paraId="1005B46E" w14:textId="6A087DF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спорта Российской Федерации на участие в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5E78CC5" w14:textId="7954068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F102CDE" w14:textId="420576B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A962F8C" w14:textId="47E2B1A7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EAABABE" w14:textId="730C0E8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Заявка в Министерство спорта Российской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установленном порядке</w:t>
            </w:r>
          </w:p>
        </w:tc>
        <w:tc>
          <w:tcPr>
            <w:tcW w:w="1310" w:type="dxa"/>
          </w:tcPr>
          <w:p w14:paraId="1F987105" w14:textId="1381CD2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A21DAC" w:rsidRPr="00A21DAC" w14:paraId="72B5A06C" w14:textId="77777777" w:rsidTr="00DE57C6">
        <w:trPr>
          <w:trHeight w:val="20"/>
        </w:trPr>
        <w:tc>
          <w:tcPr>
            <w:tcW w:w="1046" w:type="dxa"/>
          </w:tcPr>
          <w:p w14:paraId="2C54CF85" w14:textId="7312AAD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5016" w:type="dxa"/>
          </w:tcPr>
          <w:p w14:paraId="4CA9E474" w14:textId="0FD1D04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CAE066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D09E0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B37F269" w14:textId="4B4C3EB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C5B75F2" w14:textId="470E3B0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BC8898C" w14:textId="07FB923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751A862" w14:textId="4262596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95295C8" w14:textId="77777777" w:rsidTr="00DE57C6">
        <w:trPr>
          <w:trHeight w:val="20"/>
        </w:trPr>
        <w:tc>
          <w:tcPr>
            <w:tcW w:w="1046" w:type="dxa"/>
          </w:tcPr>
          <w:p w14:paraId="05CF7EC1" w14:textId="6048E0C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5016" w:type="dxa"/>
          </w:tcPr>
          <w:p w14:paraId="043E6E49" w14:textId="4F22219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</w:t>
            </w:r>
          </w:p>
        </w:tc>
        <w:tc>
          <w:tcPr>
            <w:tcW w:w="1418" w:type="dxa"/>
          </w:tcPr>
          <w:p w14:paraId="6A19948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19C2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263C6BF" w14:textId="58A1783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8CC8711" w14:textId="458C9D5B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96696C7" w14:textId="3E7D96A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FB33705" w14:textId="730A7D4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887423B" w14:textId="77777777" w:rsidTr="00DE57C6">
        <w:trPr>
          <w:trHeight w:val="20"/>
        </w:trPr>
        <w:tc>
          <w:tcPr>
            <w:tcW w:w="1046" w:type="dxa"/>
          </w:tcPr>
          <w:p w14:paraId="1BFBB771" w14:textId="22FBE26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16" w:type="dxa"/>
          </w:tcPr>
          <w:p w14:paraId="3221BC0E" w14:textId="7366440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оборудована новым спортивным оборудованием и инвентарем по хоккею</w:t>
            </w:r>
          </w:p>
        </w:tc>
        <w:tc>
          <w:tcPr>
            <w:tcW w:w="1418" w:type="dxa"/>
          </w:tcPr>
          <w:p w14:paraId="5338223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D81D5" w14:textId="1A88B53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19AA091" w14:textId="46F21C18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А.Н..</w:t>
            </w:r>
          </w:p>
        </w:tc>
        <w:tc>
          <w:tcPr>
            <w:tcW w:w="2805" w:type="dxa"/>
          </w:tcPr>
          <w:p w14:paraId="540ED2DC" w14:textId="150FED0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57BC293F" w14:textId="65A778F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80A3BCB" w14:textId="77777777" w:rsidTr="00DE57C6">
        <w:trPr>
          <w:trHeight w:val="20"/>
        </w:trPr>
        <w:tc>
          <w:tcPr>
            <w:tcW w:w="1046" w:type="dxa"/>
          </w:tcPr>
          <w:p w14:paraId="2804C44D" w14:textId="00D3B1A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</w:tcPr>
          <w:p w14:paraId="3B09DC51" w14:textId="724C4CD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 в организации спортивной подготовки</w:t>
            </w:r>
          </w:p>
        </w:tc>
        <w:tc>
          <w:tcPr>
            <w:tcW w:w="1418" w:type="dxa"/>
          </w:tcPr>
          <w:p w14:paraId="0455E7B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6EA64A1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C75378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7E155AC" w14:textId="4A63225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AA0708A" w14:textId="60F43B8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2C290DBD" w14:textId="77777777" w:rsidTr="00DE57C6">
        <w:trPr>
          <w:trHeight w:val="20"/>
        </w:trPr>
        <w:tc>
          <w:tcPr>
            <w:tcW w:w="1046" w:type="dxa"/>
          </w:tcPr>
          <w:p w14:paraId="1BA4B689" w14:textId="67E8E9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5016" w:type="dxa"/>
          </w:tcPr>
          <w:p w14:paraId="0089D5CF" w14:textId="6F15BD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2DC17CD" w14:textId="6480D94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1089F6C2" w14:textId="3EA35E3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7CC22E8" w14:textId="4DA2DE2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D63DB20" w14:textId="219017A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D302C87" w14:textId="49FAF6D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A939C52" w14:textId="77777777" w:rsidTr="00DE57C6">
        <w:trPr>
          <w:trHeight w:val="20"/>
        </w:trPr>
        <w:tc>
          <w:tcPr>
            <w:tcW w:w="1046" w:type="dxa"/>
          </w:tcPr>
          <w:p w14:paraId="3E98B423" w14:textId="7BE0C0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5016" w:type="dxa"/>
          </w:tcPr>
          <w:p w14:paraId="03438A1F" w14:textId="6B5D2D0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51166DD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BBD1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64810C94" w14:textId="7AF2D7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5CC6614" w14:textId="514CC9C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D74DEB6" w14:textId="09E4D0A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1790D6F8" w14:textId="2A253A7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8DCA0A5" w14:textId="77777777" w:rsidTr="00DE57C6">
        <w:trPr>
          <w:trHeight w:val="20"/>
        </w:trPr>
        <w:tc>
          <w:tcPr>
            <w:tcW w:w="1046" w:type="dxa"/>
          </w:tcPr>
          <w:p w14:paraId="3C497348" w14:textId="230BB68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5016" w:type="dxa"/>
          </w:tcPr>
          <w:p w14:paraId="68D865E6" w14:textId="7B66834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Получена субсидия на приобретение спортивного оборудования и инвентаря для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спортивной подготовки</w:t>
            </w:r>
          </w:p>
        </w:tc>
        <w:tc>
          <w:tcPr>
            <w:tcW w:w="1418" w:type="dxa"/>
          </w:tcPr>
          <w:p w14:paraId="50CA131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B98A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34BB185" w14:textId="549BD97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39E63CCB" w14:textId="79F391A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0B70CCA" w14:textId="1027E6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Уведомление о доведенных предельных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объемах финансирования</w:t>
            </w:r>
          </w:p>
        </w:tc>
        <w:tc>
          <w:tcPr>
            <w:tcW w:w="1310" w:type="dxa"/>
          </w:tcPr>
          <w:p w14:paraId="19728172" w14:textId="65D1CB9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A21DAC" w:rsidRPr="00A21DAC" w14:paraId="1A480326" w14:textId="77777777" w:rsidTr="00DE57C6">
        <w:trPr>
          <w:trHeight w:val="20"/>
        </w:trPr>
        <w:tc>
          <w:tcPr>
            <w:tcW w:w="1046" w:type="dxa"/>
          </w:tcPr>
          <w:p w14:paraId="3E00C535" w14:textId="5DCB51F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016" w:type="dxa"/>
          </w:tcPr>
          <w:p w14:paraId="3FEBF780" w14:textId="059D2F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по футболу оборудована новым искусственным покрытием футбольного поля</w:t>
            </w:r>
          </w:p>
        </w:tc>
        <w:tc>
          <w:tcPr>
            <w:tcW w:w="1418" w:type="dxa"/>
          </w:tcPr>
          <w:p w14:paraId="5A82AFB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B9429" w14:textId="05D0A5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058FC7D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7F1EF2C" w14:textId="381C2200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7715F0D" w14:textId="794FEAA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73583722" w14:textId="7562474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4CA951A" w14:textId="77777777" w:rsidTr="00DE57C6">
        <w:trPr>
          <w:trHeight w:val="20"/>
        </w:trPr>
        <w:tc>
          <w:tcPr>
            <w:tcW w:w="1046" w:type="dxa"/>
          </w:tcPr>
          <w:p w14:paraId="57AD7C94" w14:textId="700A75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6" w:type="dxa"/>
          </w:tcPr>
          <w:p w14:paraId="1C9DF0F8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723229D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097B1AF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2C5EF5C" w14:textId="0523FF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E7C8BC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5B0AB4E5" w14:textId="5243338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466354F" w14:textId="77777777" w:rsidTr="00DE57C6">
        <w:trPr>
          <w:trHeight w:val="20"/>
        </w:trPr>
        <w:tc>
          <w:tcPr>
            <w:tcW w:w="1046" w:type="dxa"/>
          </w:tcPr>
          <w:p w14:paraId="430820FA" w14:textId="555A9B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5016" w:type="dxa"/>
          </w:tcPr>
          <w:p w14:paraId="29E5F6A8" w14:textId="46A5805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76344AB8" w14:textId="30176E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F235DD1" w14:textId="0DEC03A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AD30733" w14:textId="3254148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2CC7F510" w14:textId="5B2E0B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0E112FDF" w14:textId="64418D7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35B4C7B" w14:textId="77777777" w:rsidTr="00DE57C6">
        <w:trPr>
          <w:trHeight w:val="20"/>
        </w:trPr>
        <w:tc>
          <w:tcPr>
            <w:tcW w:w="1046" w:type="dxa"/>
          </w:tcPr>
          <w:p w14:paraId="2AC6CD1B" w14:textId="0CD1806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5016" w:type="dxa"/>
          </w:tcPr>
          <w:p w14:paraId="3C9DA72E" w14:textId="14C418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резерва, формирование спортивных сборных команд Забайкальского края</w:t>
            </w:r>
          </w:p>
        </w:tc>
        <w:tc>
          <w:tcPr>
            <w:tcW w:w="1418" w:type="dxa"/>
          </w:tcPr>
          <w:p w14:paraId="0723711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75B76AD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88A4C8A" w14:textId="58BEA3A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CA717F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014FEDD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6C145705" w14:textId="06262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16BB82B" w14:textId="77777777" w:rsidTr="00DE57C6">
        <w:trPr>
          <w:trHeight w:val="20"/>
        </w:trPr>
        <w:tc>
          <w:tcPr>
            <w:tcW w:w="1046" w:type="dxa"/>
          </w:tcPr>
          <w:p w14:paraId="4091F9A7" w14:textId="6154D11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016" w:type="dxa"/>
          </w:tcPr>
          <w:p w14:paraId="55A28D40" w14:textId="37B94CB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 на менее 150 официальных спортивных соревнований, в том числе первенства и чемпионаты края. Спортивные сборные команды Забайкальского края приняли участие в не менее 100 спортивных соревнований межрегионального и всероссийского уровня. По результатам официальных спортивных мероприятий не менее 35,0 %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811BB6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F082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61F8A0A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A38E4E4" w14:textId="3ABE75A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3B1C2B7" w14:textId="2871824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спортивных соревнований, анализ участия спортивных сборных команд Забайкальского края в 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2587AFB0" w14:textId="596D37D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331536A" w14:textId="77777777" w:rsidTr="00DE57C6">
        <w:trPr>
          <w:trHeight w:val="20"/>
        </w:trPr>
        <w:tc>
          <w:tcPr>
            <w:tcW w:w="1046" w:type="dxa"/>
          </w:tcPr>
          <w:p w14:paraId="7C854387" w14:textId="0D5D264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14:paraId="064E8BE1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Не менее 95% организаций спортивной подготовки оказывают услуги в соответствии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</w:t>
            </w:r>
          </w:p>
        </w:tc>
        <w:tc>
          <w:tcPr>
            <w:tcW w:w="1418" w:type="dxa"/>
          </w:tcPr>
          <w:p w14:paraId="0E58F36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057FA1C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6CED9D" w14:textId="35FB6B4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9E44F9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56CF20FC" w14:textId="3712FB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C01F645" w14:textId="77777777" w:rsidTr="00DE57C6">
        <w:trPr>
          <w:trHeight w:val="20"/>
        </w:trPr>
        <w:tc>
          <w:tcPr>
            <w:tcW w:w="1046" w:type="dxa"/>
          </w:tcPr>
          <w:p w14:paraId="7659EA9D" w14:textId="04929A2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5016" w:type="dxa"/>
          </w:tcPr>
          <w:p w14:paraId="4455E239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спортивной подготовки актуализированы с учетом измененных федеральных стандартов спортивной подготовки по олимпийским видам и паралимпийским видам спорта с учетом распространения их требований на спортивно-оздоровительный этап спортивной подготовки</w:t>
            </w:r>
          </w:p>
        </w:tc>
        <w:tc>
          <w:tcPr>
            <w:tcW w:w="1418" w:type="dxa"/>
          </w:tcPr>
          <w:p w14:paraId="2DD477F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B0A9DE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158DE6A" w14:textId="0821D213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959827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0404ECED" w14:textId="718877E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77B147E" w14:textId="77777777" w:rsidTr="00DE57C6">
        <w:trPr>
          <w:trHeight w:val="20"/>
        </w:trPr>
        <w:tc>
          <w:tcPr>
            <w:tcW w:w="1046" w:type="dxa"/>
          </w:tcPr>
          <w:p w14:paraId="3648330A" w14:textId="17CDE20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5016" w:type="dxa"/>
          </w:tcPr>
          <w:p w14:paraId="0ADAC966" w14:textId="34D452F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Локальные нормативные акты организаций спортивной подготовки приведены в соответствие с требованиями законодательства, регулирующими деятельность в сфере подготовки спортивного резерва.</w:t>
            </w:r>
          </w:p>
        </w:tc>
        <w:tc>
          <w:tcPr>
            <w:tcW w:w="1418" w:type="dxa"/>
          </w:tcPr>
          <w:p w14:paraId="066CFB77" w14:textId="28221B7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1DF7BA8E" w14:textId="3F84FED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3BCA783" w14:textId="2492B88A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77322D5" w14:textId="6A2DDD0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570C21D7" w14:textId="7C864E8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45D43495" w14:textId="77777777" w:rsidTr="00DE57C6">
        <w:trPr>
          <w:trHeight w:val="20"/>
        </w:trPr>
        <w:tc>
          <w:tcPr>
            <w:tcW w:w="1046" w:type="dxa"/>
          </w:tcPr>
          <w:p w14:paraId="02519B6C" w14:textId="3CC6C55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016" w:type="dxa"/>
          </w:tcPr>
          <w:p w14:paraId="696AAEFF" w14:textId="71490A7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95% организаций спортивной подготовки Забайкальского края оказывают услуги в соответствии с федеральными стандартами спортивной подготовки. </w:t>
            </w:r>
          </w:p>
        </w:tc>
        <w:tc>
          <w:tcPr>
            <w:tcW w:w="1418" w:type="dxa"/>
          </w:tcPr>
          <w:p w14:paraId="3CC8492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C035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408D8BA" w14:textId="29F7CCAA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26F334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учреждений спортивной подготовки</w:t>
            </w:r>
          </w:p>
        </w:tc>
        <w:tc>
          <w:tcPr>
            <w:tcW w:w="1310" w:type="dxa"/>
          </w:tcPr>
          <w:p w14:paraId="3F0F3795" w14:textId="6215FA8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394374DD" w14:textId="77777777" w:rsidTr="00DE57C6">
        <w:trPr>
          <w:trHeight w:val="20"/>
        </w:trPr>
        <w:tc>
          <w:tcPr>
            <w:tcW w:w="1046" w:type="dxa"/>
          </w:tcPr>
          <w:p w14:paraId="78F20FB8" w14:textId="1980A1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14:paraId="56F057DF" w14:textId="40850D7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 17,4 тыс. человек (дополнительно к прогнозному показателю 2019 г.)</w:t>
            </w:r>
          </w:p>
        </w:tc>
        <w:tc>
          <w:tcPr>
            <w:tcW w:w="1418" w:type="dxa"/>
          </w:tcPr>
          <w:p w14:paraId="5D67EF6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775964F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3B834A4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36C6151C" w14:textId="0B9B3E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0731041" w14:textId="154B964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CA31870" w14:textId="77777777" w:rsidTr="00DE57C6">
        <w:trPr>
          <w:trHeight w:val="20"/>
        </w:trPr>
        <w:tc>
          <w:tcPr>
            <w:tcW w:w="1046" w:type="dxa"/>
          </w:tcPr>
          <w:p w14:paraId="6BE727A9" w14:textId="6ABC485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5016" w:type="dxa"/>
          </w:tcPr>
          <w:p w14:paraId="2048F52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Проведение физкультурных и комплексных физкультурных мероприятий для всех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418" w:type="dxa"/>
          </w:tcPr>
          <w:p w14:paraId="29F2077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4514B3A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235A5F29" w14:textId="766531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D01623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16431184" w14:textId="2330D17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78BFAED5" w14:textId="618C56C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3B7FE4E" w14:textId="77777777" w:rsidTr="00DE57C6">
        <w:trPr>
          <w:trHeight w:val="20"/>
        </w:trPr>
        <w:tc>
          <w:tcPr>
            <w:tcW w:w="1046" w:type="dxa"/>
          </w:tcPr>
          <w:p w14:paraId="47ED72A7" w14:textId="44BA4A1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5016" w:type="dxa"/>
          </w:tcPr>
          <w:p w14:paraId="35D21DAD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Проведено:</w:t>
            </w:r>
          </w:p>
          <w:p w14:paraId="58C943EC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молодежи;</w:t>
            </w:r>
          </w:p>
          <w:p w14:paraId="3C3F98E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среди лиц средней и старшей возрастных групп населения;</w:t>
            </w:r>
          </w:p>
          <w:p w14:paraId="6EDA1D3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6D535C88" w14:textId="40A01A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единый день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3211C36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2BD0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2899C71A" w14:textId="77777777" w:rsidR="00A21DAC" w:rsidRPr="00A21DAC" w:rsidRDefault="00A21DAC" w:rsidP="00A21DAC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E77EE1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49F694D1" w14:textId="5FE95EC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E173704" w14:textId="77777777" w:rsidTr="00DE57C6">
        <w:trPr>
          <w:trHeight w:val="20"/>
        </w:trPr>
        <w:tc>
          <w:tcPr>
            <w:tcW w:w="1046" w:type="dxa"/>
          </w:tcPr>
          <w:p w14:paraId="6AD2EB5C" w14:textId="14E9CA06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5787CE0D" w14:textId="421806F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(ГТО), 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0FF89AB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4F536D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76C031F" w14:textId="1FC34BB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897552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40AAC37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787D1816" w14:textId="721A51B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оператора комплекса ГТО, центров тестирования</w:t>
            </w:r>
          </w:p>
        </w:tc>
        <w:tc>
          <w:tcPr>
            <w:tcW w:w="1310" w:type="dxa"/>
          </w:tcPr>
          <w:p w14:paraId="3888404A" w14:textId="6823581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C310EF0" w14:textId="77777777" w:rsidTr="00DE57C6">
        <w:trPr>
          <w:trHeight w:val="20"/>
        </w:trPr>
        <w:tc>
          <w:tcPr>
            <w:tcW w:w="1046" w:type="dxa"/>
          </w:tcPr>
          <w:p w14:paraId="3BA67004" w14:textId="116F87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016" w:type="dxa"/>
          </w:tcPr>
          <w:p w14:paraId="3437083F" w14:textId="563F590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 прием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во всех муниципальных районах Забайкальского края</w:t>
            </w:r>
          </w:p>
        </w:tc>
        <w:tc>
          <w:tcPr>
            <w:tcW w:w="1418" w:type="dxa"/>
          </w:tcPr>
          <w:p w14:paraId="3E442FB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7E06A" w14:textId="17A174B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5299274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885011F" w14:textId="79C08C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Доклад Губернатору Забайкальского края о состоянии физической подготовленности населения, включающий, в том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"Готов к труду и обороне" (ГТО)</w:t>
            </w:r>
          </w:p>
        </w:tc>
        <w:tc>
          <w:tcPr>
            <w:tcW w:w="1310" w:type="dxa"/>
          </w:tcPr>
          <w:p w14:paraId="0188E7CB" w14:textId="2EF8908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DC458D" w:rsidRPr="00A21DAC" w14:paraId="74264B4D" w14:textId="77777777" w:rsidTr="00DE57C6">
        <w:trPr>
          <w:trHeight w:val="20"/>
        </w:trPr>
        <w:tc>
          <w:tcPr>
            <w:tcW w:w="1046" w:type="dxa"/>
          </w:tcPr>
          <w:p w14:paraId="558FB7DF" w14:textId="109ED55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5016" w:type="dxa"/>
          </w:tcPr>
          <w:p w14:paraId="058DD2A9" w14:textId="7386ACC4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систематические занятия физической культурой и спортом вовлечено не менее 17,4 тыс. человек (дополнительно к прогнозному показателю 2019 г.)</w:t>
            </w:r>
          </w:p>
        </w:tc>
        <w:tc>
          <w:tcPr>
            <w:tcW w:w="1418" w:type="dxa"/>
          </w:tcPr>
          <w:p w14:paraId="2CD75F68" w14:textId="7777777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3F398" w14:textId="3D055054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454EDC1" w14:textId="0FE77951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931CF4C" w14:textId="3E25C0E3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6EA4357" w14:textId="369B6797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60F4681" w14:textId="77777777" w:rsidTr="00DE57C6">
        <w:trPr>
          <w:trHeight w:val="20"/>
        </w:trPr>
        <w:tc>
          <w:tcPr>
            <w:tcW w:w="1046" w:type="dxa"/>
          </w:tcPr>
          <w:p w14:paraId="0117163D" w14:textId="739B965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14:paraId="7D9F3F71" w14:textId="05C34C5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7 муниципальных районах центры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418" w:type="dxa"/>
          </w:tcPr>
          <w:p w14:paraId="6151BF1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181BFA7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04649AC6" w14:textId="6EA89C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29254DB" w14:textId="7B683FD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2CE0E81" w14:textId="3977BB0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FB4EBF9" w14:textId="77777777" w:rsidTr="00DE57C6">
        <w:trPr>
          <w:trHeight w:val="20"/>
        </w:trPr>
        <w:tc>
          <w:tcPr>
            <w:tcW w:w="1046" w:type="dxa"/>
          </w:tcPr>
          <w:p w14:paraId="63107BF5" w14:textId="00758D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10.1.1.</w:t>
            </w:r>
          </w:p>
        </w:tc>
        <w:tc>
          <w:tcPr>
            <w:tcW w:w="5016" w:type="dxa"/>
          </w:tcPr>
          <w:p w14:paraId="11A9B7FC" w14:textId="6B69373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3704028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2FE1056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6699018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6DC9254" w14:textId="6712395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6E664C7" w14:textId="0C7C7B3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68BC14E" w14:textId="77777777" w:rsidTr="00DE57C6">
        <w:trPr>
          <w:trHeight w:val="20"/>
        </w:trPr>
        <w:tc>
          <w:tcPr>
            <w:tcW w:w="1046" w:type="dxa"/>
          </w:tcPr>
          <w:p w14:paraId="76A7DA69" w14:textId="3304AD2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10.1.2.</w:t>
            </w:r>
          </w:p>
        </w:tc>
        <w:tc>
          <w:tcPr>
            <w:tcW w:w="5016" w:type="dxa"/>
          </w:tcPr>
          <w:p w14:paraId="2072E67B" w14:textId="2A6F1EB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1418" w:type="dxa"/>
          </w:tcPr>
          <w:p w14:paraId="7300CBB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B465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0094B6FB" w14:textId="4C57162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643C59FA" w14:textId="3674CF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A54BEC2" w14:textId="3A5164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20271635" w14:textId="5F86148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527AD74" w14:textId="77777777" w:rsidTr="00DE57C6">
        <w:trPr>
          <w:trHeight w:val="20"/>
        </w:trPr>
        <w:tc>
          <w:tcPr>
            <w:tcW w:w="1046" w:type="dxa"/>
          </w:tcPr>
          <w:p w14:paraId="3BDD8E0F" w14:textId="7FC6AC4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5016" w:type="dxa"/>
          </w:tcPr>
          <w:p w14:paraId="3D9FA326" w14:textId="2E45833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поставку спортивного оборудования для малых спортивных площадок центров тестирования Всероссийского физкультурно-спортивного комплекса «Готов к труду и обороне» (ГТО) 7 муниципальных районов</w:t>
            </w:r>
          </w:p>
        </w:tc>
        <w:tc>
          <w:tcPr>
            <w:tcW w:w="1418" w:type="dxa"/>
          </w:tcPr>
          <w:p w14:paraId="3042D08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BE35C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0E45CDB1" w14:textId="3BF9D9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26F0B733" w14:textId="7C69F2E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BB0E655" w14:textId="0797A09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C813DAB" w14:textId="5EF8AE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C61A092" w14:textId="77777777" w:rsidTr="00DE57C6">
        <w:trPr>
          <w:trHeight w:val="20"/>
        </w:trPr>
        <w:tc>
          <w:tcPr>
            <w:tcW w:w="1046" w:type="dxa"/>
          </w:tcPr>
          <w:p w14:paraId="0ACDACD1" w14:textId="674F06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016" w:type="dxa"/>
          </w:tcPr>
          <w:p w14:paraId="29A96598" w14:textId="55615F1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Центры тестирования Всероссийского физкультурно-спортивного комплекса «Готов к труду и обороне» (ГТО) в 7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62AB341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89964" w14:textId="5AB3E07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AC13CC9" w14:textId="42C352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245D258" w14:textId="4D2CC3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48A42664" w14:textId="7E4052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B27BA77" w14:textId="77777777" w:rsidTr="00DE57C6">
        <w:trPr>
          <w:trHeight w:val="20"/>
        </w:trPr>
        <w:tc>
          <w:tcPr>
            <w:tcW w:w="1046" w:type="dxa"/>
          </w:tcPr>
          <w:p w14:paraId="2859DD81" w14:textId="1C555F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14:paraId="2178FEB6" w14:textId="2724AE2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Подготовлены новые кадры для ведения спортивно-массовой работы с населением и спортивной подготовки, включая 74 инструктора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не менее 10 тренеров организаций спортивной подготовки</w:t>
            </w:r>
          </w:p>
        </w:tc>
        <w:tc>
          <w:tcPr>
            <w:tcW w:w="1418" w:type="dxa"/>
          </w:tcPr>
          <w:p w14:paraId="39D0411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55DF94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0131F90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752B7D9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207F352D" w14:textId="6643459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F676301" w14:textId="77777777" w:rsidTr="00DE57C6">
        <w:trPr>
          <w:trHeight w:val="20"/>
        </w:trPr>
        <w:tc>
          <w:tcPr>
            <w:tcW w:w="1046" w:type="dxa"/>
          </w:tcPr>
          <w:p w14:paraId="4E294D22" w14:textId="07FA6D6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11.1.1.</w:t>
            </w:r>
          </w:p>
        </w:tc>
        <w:tc>
          <w:tcPr>
            <w:tcW w:w="5016" w:type="dxa"/>
          </w:tcPr>
          <w:p w14:paraId="69F98667" w14:textId="40563F7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по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программе инструкторов по спорту, обеспечивающих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организацию спортивно-массовой работы на предприятиях, учреждениях, спортивных сооружениях и физкультурно-оздоровительных клубах, в том числе с учетом дистанционных форм обучения</w:t>
            </w:r>
          </w:p>
        </w:tc>
        <w:tc>
          <w:tcPr>
            <w:tcW w:w="1418" w:type="dxa"/>
          </w:tcPr>
          <w:p w14:paraId="24A6019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F981EC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59E27E9B" w14:textId="37062B8C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611FDBDF" w14:textId="2A2DC4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04926633" w14:textId="3DEFE95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0A405F7" w14:textId="77777777" w:rsidTr="00DE57C6">
        <w:trPr>
          <w:trHeight w:val="20"/>
        </w:trPr>
        <w:tc>
          <w:tcPr>
            <w:tcW w:w="1046" w:type="dxa"/>
          </w:tcPr>
          <w:p w14:paraId="74EA895C" w14:textId="239C846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5016" w:type="dxa"/>
          </w:tcPr>
          <w:p w14:paraId="64A4821C" w14:textId="73A4D64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обучения штатных тренеров организаций, осуществляющих спортивную подготовку, в том числе с учетом дистанционных форм обучения</w:t>
            </w:r>
          </w:p>
        </w:tc>
        <w:tc>
          <w:tcPr>
            <w:tcW w:w="1418" w:type="dxa"/>
          </w:tcPr>
          <w:p w14:paraId="16205766" w14:textId="2017616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71C594C1" w14:textId="3C00AB6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3E8B2DD" w14:textId="3CCD28F6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5122A0C6" w14:textId="1D6BA25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организаций спортивной подготовки</w:t>
            </w:r>
          </w:p>
        </w:tc>
        <w:tc>
          <w:tcPr>
            <w:tcW w:w="1310" w:type="dxa"/>
          </w:tcPr>
          <w:p w14:paraId="387EB9A0" w14:textId="22992C5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D71D1CF" w14:textId="77777777" w:rsidTr="00DE57C6">
        <w:trPr>
          <w:trHeight w:val="20"/>
        </w:trPr>
        <w:tc>
          <w:tcPr>
            <w:tcW w:w="1046" w:type="dxa"/>
          </w:tcPr>
          <w:p w14:paraId="501B0573" w14:textId="6E16DF2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016" w:type="dxa"/>
          </w:tcPr>
          <w:p w14:paraId="37ACF9E0" w14:textId="437A8A8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Прошедшим обучение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инструкторам по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спорту, тренерам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выданы подтверждающие документы</w:t>
            </w:r>
          </w:p>
        </w:tc>
        <w:tc>
          <w:tcPr>
            <w:tcW w:w="1418" w:type="dxa"/>
          </w:tcPr>
          <w:p w14:paraId="01FACBD6" w14:textId="352D0A2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</w:tcPr>
          <w:p w14:paraId="0D6A92D5" w14:textId="1BEAD15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331" w:type="dxa"/>
          </w:tcPr>
          <w:p w14:paraId="4C8FB0CD" w14:textId="5A70045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Борисова Е.Б.</w:t>
            </w:r>
          </w:p>
        </w:tc>
        <w:tc>
          <w:tcPr>
            <w:tcW w:w="2805" w:type="dxa"/>
          </w:tcPr>
          <w:p w14:paraId="3F7E7486" w14:textId="0148EBB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71492087" w14:textId="28E7103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FBE21FE" w14:textId="77777777" w:rsidTr="00DE57C6">
        <w:trPr>
          <w:trHeight w:val="20"/>
        </w:trPr>
        <w:tc>
          <w:tcPr>
            <w:tcW w:w="1046" w:type="dxa"/>
          </w:tcPr>
          <w:p w14:paraId="3C4E0B35" w14:textId="073E4FF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16" w:type="dxa"/>
          </w:tcPr>
          <w:p w14:paraId="35CF3940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69D42989" w14:textId="6735BA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B4A4C15" w14:textId="2D77E0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3C5576E7" w14:textId="2A9F12DC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5BF5B61" w14:textId="1C6BC05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09215B74" w14:textId="247CE92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FD3A010" w14:textId="77777777" w:rsidTr="00DE57C6">
        <w:trPr>
          <w:trHeight w:val="20"/>
        </w:trPr>
        <w:tc>
          <w:tcPr>
            <w:tcW w:w="1046" w:type="dxa"/>
          </w:tcPr>
          <w:p w14:paraId="4834CD03" w14:textId="3BAF660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5016" w:type="dxa"/>
          </w:tcPr>
          <w:p w14:paraId="2CA9C7BB" w14:textId="3EA5B15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08600A08" w14:textId="717CDC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D981D" w14:textId="4BA23B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72718E1D" w14:textId="61C56B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965D8DD" w14:textId="6DC36A6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233D402C" w14:textId="7CD6FB5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22D1E6C" w14:textId="77777777" w:rsidTr="00DE57C6">
        <w:trPr>
          <w:trHeight w:val="20"/>
        </w:trPr>
        <w:tc>
          <w:tcPr>
            <w:tcW w:w="1046" w:type="dxa"/>
          </w:tcPr>
          <w:p w14:paraId="1C2AF799" w14:textId="063F529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5016" w:type="dxa"/>
          </w:tcPr>
          <w:p w14:paraId="644A6B96" w14:textId="2284647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резерва, формирование спортивных сборных команд Забайкальского края</w:t>
            </w:r>
          </w:p>
        </w:tc>
        <w:tc>
          <w:tcPr>
            <w:tcW w:w="1418" w:type="dxa"/>
          </w:tcPr>
          <w:p w14:paraId="160E53C7" w14:textId="5E165A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0BD8E" w14:textId="68D4779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1D64B646" w14:textId="401B97D7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6ED609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3BB14C0F" w14:textId="5B9F45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23F11130" w14:textId="73B25B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03907D8" w14:textId="77777777" w:rsidTr="00DE57C6">
        <w:trPr>
          <w:trHeight w:val="20"/>
        </w:trPr>
        <w:tc>
          <w:tcPr>
            <w:tcW w:w="1046" w:type="dxa"/>
          </w:tcPr>
          <w:p w14:paraId="47F51A15" w14:textId="7AB1EA8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5016" w:type="dxa"/>
          </w:tcPr>
          <w:p w14:paraId="29B696E8" w14:textId="68BBA33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 на менее 150 официальных спортивных соревнований, в том числе первенства и чемпионаты края. Спортивные сборные команды Забайкальского края приняли участие в не менее 100 спортивных соревнований межрегионального и всероссийского уровня. По результатам официальных спортивных мероприятий не менее 36,0 %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CC7FD4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4B583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0884194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4EC9ECBD" w14:textId="6D01982F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38C00DA" w14:textId="11C282D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спортивных соревнований, анализ участия спортивных сборных команд Забайкальского края в 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1D097E25" w14:textId="296AD8B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7E54B098" w14:textId="77777777" w:rsidTr="00DE57C6">
        <w:trPr>
          <w:trHeight w:val="20"/>
        </w:trPr>
        <w:tc>
          <w:tcPr>
            <w:tcW w:w="1046" w:type="dxa"/>
          </w:tcPr>
          <w:p w14:paraId="76EE97FF" w14:textId="78662FE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14:paraId="45732419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Все (100%) организации спортивной подготовки оказывают услуги в соответствии с федеральными стандартами спортивной подготовки, устанавливающими требования к структуре, содержанию и условиям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</w:t>
            </w:r>
          </w:p>
        </w:tc>
        <w:tc>
          <w:tcPr>
            <w:tcW w:w="1418" w:type="dxa"/>
          </w:tcPr>
          <w:p w14:paraId="6D3CAEF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</w:p>
          <w:p w14:paraId="4C1047E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14:paraId="27A3B94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14:paraId="4F0851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0D2D903A" w14:textId="1A34143A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2802BA2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отчет, отчеты субъектов Российской Федерации</w:t>
            </w:r>
          </w:p>
        </w:tc>
        <w:tc>
          <w:tcPr>
            <w:tcW w:w="1310" w:type="dxa"/>
          </w:tcPr>
          <w:p w14:paraId="0BACC6D6" w14:textId="7F95FC7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1198F42" w14:textId="77777777" w:rsidTr="00DE57C6">
        <w:trPr>
          <w:trHeight w:val="20"/>
        </w:trPr>
        <w:tc>
          <w:tcPr>
            <w:tcW w:w="1046" w:type="dxa"/>
          </w:tcPr>
          <w:p w14:paraId="1207A18C" w14:textId="40FA7C9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13.1.1.</w:t>
            </w:r>
          </w:p>
        </w:tc>
        <w:tc>
          <w:tcPr>
            <w:tcW w:w="5016" w:type="dxa"/>
          </w:tcPr>
          <w:p w14:paraId="5D946477" w14:textId="723C60F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спортивной подготовки актуализированы с учетом измененных федеральных стандартов спортивной подготовки по олимпийским видам и паралимпийским видам спорта с учетом распространения их требований на спортивно-оздоровительный этап спортивной подготовки</w:t>
            </w:r>
          </w:p>
        </w:tc>
        <w:tc>
          <w:tcPr>
            <w:tcW w:w="1418" w:type="dxa"/>
          </w:tcPr>
          <w:p w14:paraId="20DF1F6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2AC42A5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2989AAD" w14:textId="1371D17D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372C79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214DCF61" w14:textId="300E6F6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CAAF08C" w14:textId="77777777" w:rsidTr="00DE57C6">
        <w:trPr>
          <w:trHeight w:val="20"/>
        </w:trPr>
        <w:tc>
          <w:tcPr>
            <w:tcW w:w="1046" w:type="dxa"/>
          </w:tcPr>
          <w:p w14:paraId="1DE222AD" w14:textId="14DAE34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13.1.2.</w:t>
            </w:r>
          </w:p>
        </w:tc>
        <w:tc>
          <w:tcPr>
            <w:tcW w:w="5016" w:type="dxa"/>
          </w:tcPr>
          <w:p w14:paraId="07591873" w14:textId="26D6AA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Локальные нормативные акты организаций спортивной подготовки приведены в соответствие с требованиями законодательства, регулирующими деятельность в сфере подготовки спортивного резерва.</w:t>
            </w:r>
          </w:p>
        </w:tc>
        <w:tc>
          <w:tcPr>
            <w:tcW w:w="1418" w:type="dxa"/>
          </w:tcPr>
          <w:p w14:paraId="000B9FD7" w14:textId="0E57AD6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58FFA716" w14:textId="6F230BA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62B9E8BC" w14:textId="6CEA39FD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1225170" w14:textId="1A42AD4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6C9AE0B2" w14:textId="0AFF66D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A8CF84B" w14:textId="77777777" w:rsidTr="00DE57C6">
        <w:trPr>
          <w:trHeight w:val="20"/>
        </w:trPr>
        <w:tc>
          <w:tcPr>
            <w:tcW w:w="1046" w:type="dxa"/>
          </w:tcPr>
          <w:p w14:paraId="0C99BAB6" w14:textId="5E6EE43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5016" w:type="dxa"/>
          </w:tcPr>
          <w:p w14:paraId="0F48478B" w14:textId="4124A0F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100% организаций спортивной подготовки Забайкальского края оказывают услуги в соответствии с федеральными стандартами спортивной подготовки.</w:t>
            </w:r>
          </w:p>
        </w:tc>
        <w:tc>
          <w:tcPr>
            <w:tcW w:w="1418" w:type="dxa"/>
          </w:tcPr>
          <w:p w14:paraId="62ED527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0D88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7AFFDE53" w14:textId="37EF7172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5011F3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учреждений спортивной подготовки</w:t>
            </w:r>
          </w:p>
        </w:tc>
        <w:tc>
          <w:tcPr>
            <w:tcW w:w="1310" w:type="dxa"/>
          </w:tcPr>
          <w:p w14:paraId="5716A38B" w14:textId="1721A2B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388E879A" w14:textId="77777777" w:rsidTr="00DE57C6">
        <w:trPr>
          <w:trHeight w:val="20"/>
        </w:trPr>
        <w:tc>
          <w:tcPr>
            <w:tcW w:w="1046" w:type="dxa"/>
          </w:tcPr>
          <w:p w14:paraId="2D1E2532" w14:textId="7946D2F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14:paraId="3E662995" w14:textId="2D2AC1A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 12,1 тыс. человек (дополнительно к прогнозному показателю 2020 г.)</w:t>
            </w:r>
          </w:p>
        </w:tc>
        <w:tc>
          <w:tcPr>
            <w:tcW w:w="1418" w:type="dxa"/>
          </w:tcPr>
          <w:p w14:paraId="7055FC5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2DBE6CD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7D619E9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50EBD36" w14:textId="1B0512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06EC7699" w14:textId="1A07DAD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18ED21F" w14:textId="77777777" w:rsidTr="00DE57C6">
        <w:trPr>
          <w:trHeight w:val="20"/>
        </w:trPr>
        <w:tc>
          <w:tcPr>
            <w:tcW w:w="1046" w:type="dxa"/>
          </w:tcPr>
          <w:p w14:paraId="4EF4E561" w14:textId="7E4497F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14.1.1.</w:t>
            </w:r>
          </w:p>
        </w:tc>
        <w:tc>
          <w:tcPr>
            <w:tcW w:w="5016" w:type="dxa"/>
          </w:tcPr>
          <w:p w14:paraId="29922603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418" w:type="dxa"/>
          </w:tcPr>
          <w:p w14:paraId="66C8FB0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752653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2513BDF" w14:textId="65CEE6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172A9D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707647B0" w14:textId="0210AFA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6567FE2C" w14:textId="04C4963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AEE09C6" w14:textId="77777777" w:rsidTr="00DE57C6">
        <w:trPr>
          <w:trHeight w:val="20"/>
        </w:trPr>
        <w:tc>
          <w:tcPr>
            <w:tcW w:w="1046" w:type="dxa"/>
          </w:tcPr>
          <w:p w14:paraId="3F1FDDEE" w14:textId="29B0E36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5016" w:type="dxa"/>
          </w:tcPr>
          <w:p w14:paraId="40C43400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Проведено:</w:t>
            </w:r>
          </w:p>
          <w:p w14:paraId="420BBEA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молодежи;</w:t>
            </w:r>
          </w:p>
          <w:p w14:paraId="579E515B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среди лиц средней и старшей возрастных групп населения;</w:t>
            </w:r>
          </w:p>
          <w:p w14:paraId="6FA3E27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2A1EA1E5" w14:textId="7D345B0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единый день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7435917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1AD38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E30E225" w14:textId="77777777" w:rsidR="00A21DAC" w:rsidRPr="00A21DAC" w:rsidRDefault="00A21DAC" w:rsidP="00A21DAC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460569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7EE6E50C" w14:textId="04C3ED0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507790D" w14:textId="77777777" w:rsidTr="00DE57C6">
        <w:trPr>
          <w:trHeight w:val="20"/>
        </w:trPr>
        <w:tc>
          <w:tcPr>
            <w:tcW w:w="1046" w:type="dxa"/>
          </w:tcPr>
          <w:p w14:paraId="688A8D8C" w14:textId="483E5B65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2665223B" w14:textId="7E30ABF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Проведение мероприятий и акций, направленных на популяризацию физкультурных и спортивных мероприятий, Всероссийского физкультурно-спортивного комплекса «Готов к труду и обороне» (ГТО)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1418" w:type="dxa"/>
          </w:tcPr>
          <w:p w14:paraId="10DEFA44" w14:textId="1AB163D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5533CB75" w14:textId="224F330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3F112FA8" w14:textId="53654ECF" w:rsidR="00A21DAC" w:rsidRPr="00A21DAC" w:rsidRDefault="00A21DAC" w:rsidP="00A21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15E05F1" w14:textId="708D4F0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мероприятий</w:t>
            </w:r>
          </w:p>
        </w:tc>
        <w:tc>
          <w:tcPr>
            <w:tcW w:w="1310" w:type="dxa"/>
          </w:tcPr>
          <w:p w14:paraId="5F16B415" w14:textId="781E056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A4FC56A" w14:textId="77777777" w:rsidTr="00DE57C6">
        <w:trPr>
          <w:trHeight w:val="20"/>
        </w:trPr>
        <w:tc>
          <w:tcPr>
            <w:tcW w:w="1046" w:type="dxa"/>
          </w:tcPr>
          <w:p w14:paraId="7697DAFF" w14:textId="6244A0F6" w:rsidR="00A21DAC" w:rsidRPr="00A21DAC" w:rsidRDefault="00A21DAC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3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73FB08D1" w14:textId="668E090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(ГТО), 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008E21C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67B29FD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83C3398" w14:textId="1D938E8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D70B7F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084D61D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1027081C" w14:textId="1BAEF49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оператора комплекса ГТО, центров тестирования</w:t>
            </w:r>
          </w:p>
        </w:tc>
        <w:tc>
          <w:tcPr>
            <w:tcW w:w="1310" w:type="dxa"/>
          </w:tcPr>
          <w:p w14:paraId="446ED0DF" w14:textId="2BDF3E8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57A292F" w14:textId="77777777" w:rsidTr="00DE57C6">
        <w:trPr>
          <w:trHeight w:val="20"/>
        </w:trPr>
        <w:tc>
          <w:tcPr>
            <w:tcW w:w="1046" w:type="dxa"/>
          </w:tcPr>
          <w:p w14:paraId="11555B83" w14:textId="455E91E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5016" w:type="dxa"/>
          </w:tcPr>
          <w:p w14:paraId="484C2A16" w14:textId="4CE459C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 прием нормативов и тестирование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 во всех муниципальных районах Забайкальского края</w:t>
            </w:r>
          </w:p>
        </w:tc>
        <w:tc>
          <w:tcPr>
            <w:tcW w:w="1418" w:type="dxa"/>
          </w:tcPr>
          <w:p w14:paraId="2CF77CA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6441A" w14:textId="48ED065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31" w:type="dxa"/>
          </w:tcPr>
          <w:p w14:paraId="2D1F51B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Серёдкин А.К.</w:t>
            </w:r>
          </w:p>
        </w:tc>
        <w:tc>
          <w:tcPr>
            <w:tcW w:w="2805" w:type="dxa"/>
          </w:tcPr>
          <w:p w14:paraId="258EC322" w14:textId="3FE2E0C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Доклад Губернатору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Забайкальского края о состоянии физической подготовленности населения, включающий, в том 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"Готов к труду и обороне" (ГТО)</w:t>
            </w:r>
          </w:p>
        </w:tc>
        <w:tc>
          <w:tcPr>
            <w:tcW w:w="1310" w:type="dxa"/>
          </w:tcPr>
          <w:p w14:paraId="70E0A72C" w14:textId="096093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DC458D" w:rsidRPr="00A21DAC" w14:paraId="10E783F7" w14:textId="77777777" w:rsidTr="00DE57C6">
        <w:trPr>
          <w:trHeight w:val="20"/>
        </w:trPr>
        <w:tc>
          <w:tcPr>
            <w:tcW w:w="1046" w:type="dxa"/>
          </w:tcPr>
          <w:p w14:paraId="23C6BD3F" w14:textId="5360F29D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5016" w:type="dxa"/>
          </w:tcPr>
          <w:p w14:paraId="1A56E677" w14:textId="5C3E0C0B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систематические занятия физической культурой и спортом вовлечено не менее 12,1 тыс. человек (дополнительно к прогнозному показателю 2020 г.)</w:t>
            </w:r>
          </w:p>
        </w:tc>
        <w:tc>
          <w:tcPr>
            <w:tcW w:w="1418" w:type="dxa"/>
          </w:tcPr>
          <w:p w14:paraId="12D42F23" w14:textId="7777777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10543" w14:textId="3913F308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AD3DA59" w14:textId="4D5F48BB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4C6C3750" w14:textId="5B760B11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E92CDA1" w14:textId="02BA4660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76A7FCF7" w14:textId="77777777" w:rsidTr="00DE57C6">
        <w:trPr>
          <w:trHeight w:val="20"/>
        </w:trPr>
        <w:tc>
          <w:tcPr>
            <w:tcW w:w="1046" w:type="dxa"/>
          </w:tcPr>
          <w:p w14:paraId="19F74685" w14:textId="5480D8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14:paraId="7CC20DC1" w14:textId="115CF5D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5 муниципальных районах центры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418" w:type="dxa"/>
          </w:tcPr>
          <w:p w14:paraId="3B96ACF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E7618F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33A9373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DB71CC0" w14:textId="300B58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74D6FCAA" w14:textId="4E4BE34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56D3845" w14:textId="77777777" w:rsidTr="00DE57C6">
        <w:trPr>
          <w:trHeight w:val="20"/>
        </w:trPr>
        <w:tc>
          <w:tcPr>
            <w:tcW w:w="1046" w:type="dxa"/>
          </w:tcPr>
          <w:p w14:paraId="25A08FA3" w14:textId="3286C0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15.1.1.</w:t>
            </w:r>
          </w:p>
        </w:tc>
        <w:tc>
          <w:tcPr>
            <w:tcW w:w="5016" w:type="dxa"/>
          </w:tcPr>
          <w:p w14:paraId="40633AD6" w14:textId="5537B16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1418" w:type="dxa"/>
          </w:tcPr>
          <w:p w14:paraId="39D4EC5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387BEC8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52E850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4B188DF" w14:textId="1409C6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762A0776" w14:textId="35D8471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49509C2" w14:textId="77777777" w:rsidTr="00DE57C6">
        <w:trPr>
          <w:trHeight w:val="20"/>
        </w:trPr>
        <w:tc>
          <w:tcPr>
            <w:tcW w:w="1046" w:type="dxa"/>
          </w:tcPr>
          <w:p w14:paraId="585F9E63" w14:textId="10607AA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15.1.2.</w:t>
            </w:r>
          </w:p>
        </w:tc>
        <w:tc>
          <w:tcPr>
            <w:tcW w:w="5016" w:type="dxa"/>
          </w:tcPr>
          <w:p w14:paraId="674C2D2E" w14:textId="02A888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706E292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5F7D4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4D2DCF81" w14:textId="2B1E4DB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717E57F5" w14:textId="2595538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70158E1" w14:textId="6CB24A4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29BB616B" w14:textId="0ED805F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F7AFFEF" w14:textId="77777777" w:rsidTr="00DE57C6">
        <w:trPr>
          <w:trHeight w:val="20"/>
        </w:trPr>
        <w:tc>
          <w:tcPr>
            <w:tcW w:w="1046" w:type="dxa"/>
          </w:tcPr>
          <w:p w14:paraId="6805F8CE" w14:textId="781244F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15.1.3.</w:t>
            </w:r>
          </w:p>
        </w:tc>
        <w:tc>
          <w:tcPr>
            <w:tcW w:w="5016" w:type="dxa"/>
          </w:tcPr>
          <w:p w14:paraId="4826E38F" w14:textId="78201BB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поставку спортивного оборудования для малых спортивных площадок центров тестирования Всероссийского физкультурно-спортивного комплекса «Готов к труду и обороне» (ГТО) 5 муниципальных районов</w:t>
            </w:r>
          </w:p>
        </w:tc>
        <w:tc>
          <w:tcPr>
            <w:tcW w:w="1418" w:type="dxa"/>
          </w:tcPr>
          <w:p w14:paraId="16F4ADE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016D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3C15A27" w14:textId="77C0510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6BAC6A13" w14:textId="775142A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06E47EC" w14:textId="0378185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31CA0DAA" w14:textId="314B1A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42911070" w14:textId="77777777" w:rsidTr="00DE57C6">
        <w:trPr>
          <w:trHeight w:val="20"/>
        </w:trPr>
        <w:tc>
          <w:tcPr>
            <w:tcW w:w="1046" w:type="dxa"/>
          </w:tcPr>
          <w:p w14:paraId="0A149965" w14:textId="64A1D45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5016" w:type="dxa"/>
          </w:tcPr>
          <w:p w14:paraId="5AA252FA" w14:textId="018D13A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Центры тестирования Всероссийского физкультурно-спортивного комплекса «Готов к труду и обороне» (ГТО) в 5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205614B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A9333" w14:textId="0E48AD4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D6E08E3" w14:textId="7CDE42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1579B99" w14:textId="564DB95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38F8F9B9" w14:textId="738C062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EB121BB" w14:textId="77777777" w:rsidTr="00DE57C6">
        <w:trPr>
          <w:trHeight w:val="20"/>
        </w:trPr>
        <w:tc>
          <w:tcPr>
            <w:tcW w:w="1046" w:type="dxa"/>
          </w:tcPr>
          <w:p w14:paraId="7EB8A858" w14:textId="6FE3B7E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16" w:type="dxa"/>
          </w:tcPr>
          <w:p w14:paraId="0D1F4656" w14:textId="7BEA3A6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Подготовлены новые кадры для спортивной подготовки, не менее 12 тренеров организаций спортивной подготовки</w:t>
            </w:r>
          </w:p>
        </w:tc>
        <w:tc>
          <w:tcPr>
            <w:tcW w:w="1418" w:type="dxa"/>
          </w:tcPr>
          <w:p w14:paraId="03DA0938" w14:textId="5CF78D9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5EA050C1" w14:textId="1A815A1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4746EAC8" w14:textId="77D69DBC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06A9DF5D" w14:textId="4DA2990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3DEAAB0F" w14:textId="0EB414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05F08C8" w14:textId="77777777" w:rsidTr="00DE57C6">
        <w:trPr>
          <w:trHeight w:val="20"/>
        </w:trPr>
        <w:tc>
          <w:tcPr>
            <w:tcW w:w="1046" w:type="dxa"/>
          </w:tcPr>
          <w:p w14:paraId="7DDF8EED" w14:textId="5645A8C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016" w:type="dxa"/>
          </w:tcPr>
          <w:p w14:paraId="047B27F1" w14:textId="0E2CEA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обучения штатных тренеров организаций, осуществляющих спортивную подготовку, в том числе с учетом дистанционных форм обучения</w:t>
            </w:r>
          </w:p>
        </w:tc>
        <w:tc>
          <w:tcPr>
            <w:tcW w:w="1418" w:type="dxa"/>
          </w:tcPr>
          <w:p w14:paraId="03B7F630" w14:textId="3289106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36C344D" w14:textId="74C9345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91F55E6" w14:textId="3E91E914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322F2FEC" w14:textId="2245DF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организаций спортивной подготовки</w:t>
            </w:r>
          </w:p>
        </w:tc>
        <w:tc>
          <w:tcPr>
            <w:tcW w:w="1310" w:type="dxa"/>
          </w:tcPr>
          <w:p w14:paraId="574E42A1" w14:textId="04DD7A1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B955250" w14:textId="77777777" w:rsidTr="00DE57C6">
        <w:trPr>
          <w:trHeight w:val="20"/>
        </w:trPr>
        <w:tc>
          <w:tcPr>
            <w:tcW w:w="1046" w:type="dxa"/>
          </w:tcPr>
          <w:p w14:paraId="4B431C5D" w14:textId="548FB09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016" w:type="dxa"/>
          </w:tcPr>
          <w:p w14:paraId="68A3FC24" w14:textId="35660AC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Прошедшим обучение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тренерам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выданы подтверждающие документы</w:t>
            </w:r>
          </w:p>
        </w:tc>
        <w:tc>
          <w:tcPr>
            <w:tcW w:w="1418" w:type="dxa"/>
          </w:tcPr>
          <w:p w14:paraId="760CE18B" w14:textId="3746741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673583FC" w14:textId="136DCA2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B15495F" w14:textId="4B3FA4C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4AAC676D" w14:textId="63A2238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530896FD" w14:textId="2257DC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659EC72" w14:textId="77777777" w:rsidTr="00DE57C6">
        <w:trPr>
          <w:trHeight w:val="20"/>
        </w:trPr>
        <w:tc>
          <w:tcPr>
            <w:tcW w:w="1046" w:type="dxa"/>
          </w:tcPr>
          <w:p w14:paraId="5230778C" w14:textId="7E8D70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14:paraId="60D6EDD2" w14:textId="6389F714" w:rsidR="00A21DAC" w:rsidRPr="00A21DAC" w:rsidRDefault="00A21DAC" w:rsidP="00A21DA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418" w:type="dxa"/>
          </w:tcPr>
          <w:p w14:paraId="306E7DA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9D6A2B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A2D31C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2DB7D55" w14:textId="5026DD6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0963D7C9" w14:textId="64F7D64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B8E62D7" w14:textId="77777777" w:rsidTr="00DE57C6">
        <w:trPr>
          <w:trHeight w:val="20"/>
        </w:trPr>
        <w:tc>
          <w:tcPr>
            <w:tcW w:w="1046" w:type="dxa"/>
          </w:tcPr>
          <w:p w14:paraId="52D0B49E" w14:textId="3B1EB22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17.1.1.</w:t>
            </w:r>
          </w:p>
        </w:tc>
        <w:tc>
          <w:tcPr>
            <w:tcW w:w="5016" w:type="dxa"/>
          </w:tcPr>
          <w:p w14:paraId="4CFAB43E" w14:textId="6882567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8E1853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0EC06EE4" w14:textId="74D5123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76AE77D" w14:textId="51D2F15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B3F64E7" w14:textId="2228DCC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61BA8508" w14:textId="00B4766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324B8AB" w14:textId="77777777" w:rsidTr="00DE57C6">
        <w:trPr>
          <w:trHeight w:val="20"/>
        </w:trPr>
        <w:tc>
          <w:tcPr>
            <w:tcW w:w="1046" w:type="dxa"/>
          </w:tcPr>
          <w:p w14:paraId="6054A349" w14:textId="6FC6FF3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17.1.2</w:t>
            </w:r>
          </w:p>
        </w:tc>
        <w:tc>
          <w:tcPr>
            <w:tcW w:w="5016" w:type="dxa"/>
          </w:tcPr>
          <w:p w14:paraId="2A090854" w14:textId="5BCC73C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37914C1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2001F0" w14:textId="5A51E0A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2F74541" w14:textId="2E62DCF1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328AC1F" w14:textId="21C2C4F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7A601579" w14:textId="480B398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3FCBA5A" w14:textId="77777777" w:rsidTr="00DE57C6">
        <w:trPr>
          <w:trHeight w:val="20"/>
        </w:trPr>
        <w:tc>
          <w:tcPr>
            <w:tcW w:w="1046" w:type="dxa"/>
          </w:tcPr>
          <w:p w14:paraId="72A70706" w14:textId="713B22B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17.1.3.</w:t>
            </w:r>
          </w:p>
        </w:tc>
        <w:tc>
          <w:tcPr>
            <w:tcW w:w="5016" w:type="dxa"/>
          </w:tcPr>
          <w:p w14:paraId="0CC55B5B" w14:textId="5BC3081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</w:t>
            </w:r>
          </w:p>
        </w:tc>
        <w:tc>
          <w:tcPr>
            <w:tcW w:w="1418" w:type="dxa"/>
          </w:tcPr>
          <w:p w14:paraId="0A4E746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94F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ED330D5" w14:textId="16BADC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070550CC" w14:textId="00A3117E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1F9477F" w14:textId="0AE2CA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338C57B" w14:textId="3973953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90FAF99" w14:textId="77777777" w:rsidTr="00DE57C6">
        <w:trPr>
          <w:trHeight w:val="20"/>
        </w:trPr>
        <w:tc>
          <w:tcPr>
            <w:tcW w:w="1046" w:type="dxa"/>
          </w:tcPr>
          <w:p w14:paraId="3072B144" w14:textId="6486322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5016" w:type="dxa"/>
          </w:tcPr>
          <w:p w14:paraId="21E4961F" w14:textId="576535D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оборудована новым спортивным оборудованием и инвентарем по хоккею</w:t>
            </w:r>
          </w:p>
        </w:tc>
        <w:tc>
          <w:tcPr>
            <w:tcW w:w="1418" w:type="dxa"/>
          </w:tcPr>
          <w:p w14:paraId="595FE5B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36A66" w14:textId="4DDF748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6235BDD8" w14:textId="68E418CA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2C0EBCC" w14:textId="232F151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7E22D343" w14:textId="32B3B2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C75AEFB" w14:textId="77777777" w:rsidTr="00DE57C6">
        <w:trPr>
          <w:trHeight w:val="20"/>
        </w:trPr>
        <w:tc>
          <w:tcPr>
            <w:tcW w:w="1046" w:type="dxa"/>
          </w:tcPr>
          <w:p w14:paraId="09D0369C" w14:textId="2C8961E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16" w:type="dxa"/>
          </w:tcPr>
          <w:p w14:paraId="08478FF0" w14:textId="07A0A4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 в организации спортивной подготовки</w:t>
            </w:r>
          </w:p>
        </w:tc>
        <w:tc>
          <w:tcPr>
            <w:tcW w:w="1418" w:type="dxa"/>
          </w:tcPr>
          <w:p w14:paraId="3C699ECA" w14:textId="2ADD520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3AFD727E" w14:textId="1F27CB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81E0DB6" w14:textId="76F30DC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400D2F7" w14:textId="75A8E03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4EAA0B05" w14:textId="03D462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215BA893" w14:textId="77777777" w:rsidTr="00DE57C6">
        <w:trPr>
          <w:trHeight w:val="20"/>
        </w:trPr>
        <w:tc>
          <w:tcPr>
            <w:tcW w:w="1046" w:type="dxa"/>
          </w:tcPr>
          <w:p w14:paraId="79C6D029" w14:textId="0DD565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18.1.1.</w:t>
            </w:r>
          </w:p>
        </w:tc>
        <w:tc>
          <w:tcPr>
            <w:tcW w:w="5016" w:type="dxa"/>
          </w:tcPr>
          <w:p w14:paraId="5D09D361" w14:textId="66FF203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5CFF1BAF" w14:textId="620ECDC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1D5F48C" w14:textId="0D63147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48136EE2" w14:textId="29AE724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C91ADA4" w14:textId="18F453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4566489" w14:textId="64E68BC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AFA3D5B" w14:textId="77777777" w:rsidTr="00DE57C6">
        <w:trPr>
          <w:trHeight w:val="20"/>
        </w:trPr>
        <w:tc>
          <w:tcPr>
            <w:tcW w:w="1046" w:type="dxa"/>
          </w:tcPr>
          <w:p w14:paraId="5E9891B0" w14:textId="14D1C50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18.1.2.</w:t>
            </w:r>
          </w:p>
        </w:tc>
        <w:tc>
          <w:tcPr>
            <w:tcW w:w="5016" w:type="dxa"/>
          </w:tcPr>
          <w:p w14:paraId="1E19E4AE" w14:textId="274F433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14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для организаций спортивной подготовки</w:t>
            </w:r>
          </w:p>
        </w:tc>
        <w:tc>
          <w:tcPr>
            <w:tcW w:w="1418" w:type="dxa"/>
          </w:tcPr>
          <w:p w14:paraId="6266B59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878BD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1951152F" w14:textId="562FE9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56A66FCF" w14:textId="20632F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A1C39D5" w14:textId="181DEA7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37E36DDB" w14:textId="4EB7C61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928A85E" w14:textId="77777777" w:rsidTr="00DE57C6">
        <w:trPr>
          <w:trHeight w:val="20"/>
        </w:trPr>
        <w:tc>
          <w:tcPr>
            <w:tcW w:w="1046" w:type="dxa"/>
          </w:tcPr>
          <w:p w14:paraId="68EBBD0F" w14:textId="62D8DEC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18.1.3.</w:t>
            </w:r>
          </w:p>
        </w:tc>
        <w:tc>
          <w:tcPr>
            <w:tcW w:w="5016" w:type="dxa"/>
          </w:tcPr>
          <w:p w14:paraId="36C0E4AE" w14:textId="29582E4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111C73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CB0CA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21396CA" w14:textId="4858F4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048CA41F" w14:textId="2953774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280D97C" w14:textId="02143F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4242192" w14:textId="5DD507B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DF016D9" w14:textId="77777777" w:rsidTr="00DE57C6">
        <w:trPr>
          <w:trHeight w:val="20"/>
        </w:trPr>
        <w:tc>
          <w:tcPr>
            <w:tcW w:w="1046" w:type="dxa"/>
          </w:tcPr>
          <w:p w14:paraId="545EC9D8" w14:textId="3A922D4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5016" w:type="dxa"/>
          </w:tcPr>
          <w:p w14:paraId="648F245D" w14:textId="2686122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1 организация спортивной подготовки по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футболу оборудована новым искусственным покрытием футбольного поля</w:t>
            </w:r>
          </w:p>
        </w:tc>
        <w:tc>
          <w:tcPr>
            <w:tcW w:w="1418" w:type="dxa"/>
          </w:tcPr>
          <w:p w14:paraId="6272F4D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2D0D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7347E99A" w14:textId="1E82FF9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31" w:type="dxa"/>
          </w:tcPr>
          <w:p w14:paraId="28D9AEA9" w14:textId="79FB11F2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Соболев А.Н.</w:t>
            </w:r>
          </w:p>
        </w:tc>
        <w:tc>
          <w:tcPr>
            <w:tcW w:w="2805" w:type="dxa"/>
          </w:tcPr>
          <w:p w14:paraId="420E4AA8" w14:textId="58A5FA8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Отчет организации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1310" w:type="dxa"/>
          </w:tcPr>
          <w:p w14:paraId="3952F0E3" w14:textId="44E1049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КП</w:t>
            </w:r>
          </w:p>
        </w:tc>
      </w:tr>
      <w:tr w:rsidR="00A21DAC" w:rsidRPr="00A21DAC" w14:paraId="2F437400" w14:textId="77777777" w:rsidTr="00DE57C6">
        <w:trPr>
          <w:trHeight w:val="20"/>
        </w:trPr>
        <w:tc>
          <w:tcPr>
            <w:tcW w:w="1046" w:type="dxa"/>
          </w:tcPr>
          <w:p w14:paraId="3EA94944" w14:textId="10A075F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16" w:type="dxa"/>
          </w:tcPr>
          <w:p w14:paraId="01502A3E" w14:textId="12F8BE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7B714697" w14:textId="3C2E76E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3AE064B" w14:textId="61350B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6343ECC" w14:textId="3732182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D59B988" w14:textId="0E3D534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162F4A56" w14:textId="1641D01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C74EDDD" w14:textId="77777777" w:rsidTr="00DE57C6">
        <w:trPr>
          <w:trHeight w:val="20"/>
        </w:trPr>
        <w:tc>
          <w:tcPr>
            <w:tcW w:w="1046" w:type="dxa"/>
          </w:tcPr>
          <w:p w14:paraId="49C5E4AA" w14:textId="0C840C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5016" w:type="dxa"/>
          </w:tcPr>
          <w:p w14:paraId="48AE9A6B" w14:textId="6B78196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6D66E4AB" w14:textId="0EDD0A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F5F603F" w14:textId="2393B8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8FC088F" w14:textId="5DAFE9B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4B6CCC5" w14:textId="21DDBC5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61246649" w14:textId="55702FE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95B924C" w14:textId="77777777" w:rsidTr="00DE57C6">
        <w:trPr>
          <w:trHeight w:val="20"/>
        </w:trPr>
        <w:tc>
          <w:tcPr>
            <w:tcW w:w="1046" w:type="dxa"/>
          </w:tcPr>
          <w:p w14:paraId="52C8101D" w14:textId="07A137C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19.1.2.</w:t>
            </w:r>
          </w:p>
        </w:tc>
        <w:tc>
          <w:tcPr>
            <w:tcW w:w="5016" w:type="dxa"/>
          </w:tcPr>
          <w:p w14:paraId="601F097E" w14:textId="78FF00E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резерва, формирование спортивных сборных команд Забайкальского края</w:t>
            </w:r>
          </w:p>
        </w:tc>
        <w:tc>
          <w:tcPr>
            <w:tcW w:w="1418" w:type="dxa"/>
          </w:tcPr>
          <w:p w14:paraId="21BC0243" w14:textId="6DEA438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4AF95DD" w14:textId="3D67F0E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F150ABE" w14:textId="5C70D3C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6F7A311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0549CB22" w14:textId="3DB951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7B027BFD" w14:textId="098A1CB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29B2866" w14:textId="77777777" w:rsidTr="00DE57C6">
        <w:trPr>
          <w:trHeight w:val="20"/>
        </w:trPr>
        <w:tc>
          <w:tcPr>
            <w:tcW w:w="1046" w:type="dxa"/>
          </w:tcPr>
          <w:p w14:paraId="3CD60DFA" w14:textId="41B08F4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5016" w:type="dxa"/>
          </w:tcPr>
          <w:p w14:paraId="73DF3F97" w14:textId="4E8C814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 не менее 150 официальных спортивных соревнований, в том числе чемпионаты и первенства края. Спортивные сборные команды Забайкальского края приняли участие в не менее 100 спортивных соревнований межрегионального и всероссийского уровня. По результатам официальных спортивных мероприятий не менее 40,0 %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69768C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52923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355F9F52" w14:textId="01C3DFA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306FE7FA" w14:textId="1B92415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50233DD5" w14:textId="506F8DF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спортивных соревнований, анализ участия спортивных сборных команд Забайкальского края в 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7307F050" w14:textId="1482C0F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</w:tbl>
    <w:p w14:paraId="0B6AB816" w14:textId="77777777" w:rsidR="00DE57C6" w:rsidRDefault="00DE57C6">
      <w:r>
        <w:br w:type="page"/>
      </w:r>
    </w:p>
    <w:tbl>
      <w:tblPr>
        <w:tblW w:w="15446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F62402" w14:paraId="3D5F4D8F" w14:textId="77777777" w:rsidTr="00DE57C6">
        <w:tc>
          <w:tcPr>
            <w:tcW w:w="7723" w:type="dxa"/>
            <w:shd w:val="clear" w:color="auto" w:fill="auto"/>
          </w:tcPr>
          <w:p w14:paraId="4D8326F4" w14:textId="0E9BD5EE" w:rsidR="00F62402" w:rsidRDefault="00F62402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/>
            </w:r>
            <w:r>
              <w:br/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84401A" w14:textId="77777777" w:rsidR="00DE57C6" w:rsidRDefault="00DE57C6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</w:p>
          <w:p w14:paraId="3B7A2C7E" w14:textId="00DBC795" w:rsidR="00F62402" w:rsidRPr="004E495B" w:rsidRDefault="00F62402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t xml:space="preserve">ПРИЛОЖЕНИЕ № </w:t>
            </w:r>
            <w:r>
              <w:t>2</w:t>
            </w:r>
          </w:p>
          <w:p w14:paraId="5909AD0C" w14:textId="77777777" w:rsidR="00F62402" w:rsidRDefault="00F62402" w:rsidP="00F62402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634085F1" w14:textId="77777777" w:rsidR="00F62402" w:rsidRDefault="00F62402" w:rsidP="00F62402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6D048E69" w14:textId="77777777" w:rsidR="00037268" w:rsidRDefault="00037268" w:rsidP="00F36265"/>
    <w:p w14:paraId="3B54752D" w14:textId="77777777" w:rsidR="00037268" w:rsidRPr="00616314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МЕТОДИКА</w:t>
      </w:r>
    </w:p>
    <w:p w14:paraId="1E88C157" w14:textId="6BF10167" w:rsidR="00037268" w:rsidRPr="00616314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 xml:space="preserve">расчета </w:t>
      </w:r>
      <w:r w:rsidR="00760946" w:rsidRPr="00616314">
        <w:rPr>
          <w:rFonts w:ascii="Times New Roman" w:hAnsi="Times New Roman"/>
          <w:sz w:val="28"/>
          <w:szCs w:val="28"/>
        </w:rPr>
        <w:t xml:space="preserve">дополнительных </w:t>
      </w:r>
      <w:r w:rsidRPr="00616314">
        <w:rPr>
          <w:rFonts w:ascii="Times New Roman" w:hAnsi="Times New Roman"/>
          <w:sz w:val="28"/>
          <w:szCs w:val="28"/>
        </w:rPr>
        <w:t xml:space="preserve">показателей </w:t>
      </w:r>
      <w:r w:rsidR="00760946" w:rsidRPr="00616314">
        <w:rPr>
          <w:rFonts w:ascii="Times New Roman" w:hAnsi="Times New Roman"/>
          <w:sz w:val="28"/>
          <w:szCs w:val="28"/>
        </w:rPr>
        <w:t>региональн</w:t>
      </w:r>
      <w:r w:rsidRPr="00616314">
        <w:rPr>
          <w:rFonts w:ascii="Times New Roman" w:hAnsi="Times New Roman"/>
          <w:sz w:val="28"/>
          <w:szCs w:val="28"/>
        </w:rPr>
        <w:t>ого проекта</w:t>
      </w:r>
    </w:p>
    <w:p w14:paraId="7F6DFA86" w14:textId="77777777" w:rsidR="00037268" w:rsidRPr="00A94AE5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0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525"/>
        <w:gridCol w:w="2470"/>
        <w:gridCol w:w="1692"/>
        <w:gridCol w:w="1693"/>
        <w:gridCol w:w="998"/>
        <w:gridCol w:w="1038"/>
        <w:gridCol w:w="1823"/>
        <w:gridCol w:w="1963"/>
        <w:gridCol w:w="2140"/>
        <w:gridCol w:w="795"/>
      </w:tblGrid>
      <w:tr w:rsidR="00037268" w:rsidRPr="00760946" w14:paraId="345AA713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  <w:vAlign w:val="center"/>
          </w:tcPr>
          <w:p w14:paraId="3930D14E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0DA6319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5186DAD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5347D82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9BFC137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C641E6B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7EFB4A1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F16273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37268" w:rsidRPr="00760946" w14:paraId="64646292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14276" w:type="dxa"/>
            <w:gridSpan w:val="9"/>
            <w:shd w:val="clear" w:color="auto" w:fill="auto"/>
            <w:vAlign w:val="center"/>
          </w:tcPr>
          <w:p w14:paraId="6636EE64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(возраст 3-29 лет), систематически занимающихся физической культурой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br/>
              <w:t>и спортом, в общей численности детей и молодежи (%)</w:t>
            </w:r>
          </w:p>
        </w:tc>
      </w:tr>
      <w:tr w:rsidR="00037268" w:rsidRPr="00760946" w14:paraId="60B42304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</w:tcPr>
          <w:p w14:paraId="7A26589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14:paraId="2C22C6F2" w14:textId="5242874D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 где,</w:t>
            </w:r>
          </w:p>
          <w:p w14:paraId="4D36FD1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детей и молодежи, систематически занимающихся физической культурой и спортом;</w:t>
            </w:r>
          </w:p>
          <w:p w14:paraId="51975622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35D031D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84" w:type="dxa"/>
            <w:shd w:val="clear" w:color="auto" w:fill="auto"/>
          </w:tcPr>
          <w:p w14:paraId="0F14D6A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занимающихся физической культурой и спортом в возрасте 3-29 лет;</w:t>
            </w:r>
          </w:p>
          <w:p w14:paraId="2D7AA9F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3-29 лет</w:t>
            </w:r>
          </w:p>
          <w:p w14:paraId="55D6590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1B21DFD2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7D944E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7BC1CCE" w14:textId="3424792F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5" w:type="dxa"/>
            <w:shd w:val="clear" w:color="auto" w:fill="auto"/>
          </w:tcPr>
          <w:p w14:paraId="36AA0AAA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3467F0F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4" w:type="dxa"/>
            <w:shd w:val="clear" w:color="auto" w:fill="auto"/>
          </w:tcPr>
          <w:p w14:paraId="1293884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0" w:type="dxa"/>
            <w:shd w:val="clear" w:color="auto" w:fill="auto"/>
          </w:tcPr>
          <w:p w14:paraId="40DFB1C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76FCCA9C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14276" w:type="dxa"/>
            <w:gridSpan w:val="9"/>
            <w:shd w:val="clear" w:color="auto" w:fill="auto"/>
            <w:vAlign w:val="center"/>
          </w:tcPr>
          <w:p w14:paraId="78307B72" w14:textId="1BAEEAE9" w:rsidR="00037268" w:rsidRPr="00760946" w:rsidRDefault="00037268" w:rsidP="007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</w:tr>
      <w:tr w:rsidR="00037268" w:rsidRPr="00760946" w14:paraId="62862281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</w:tcPr>
          <w:p w14:paraId="5AF5A8CC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D598A21" w14:textId="79C1D254" w:rsidR="00037268" w:rsidRPr="00760946" w:rsidRDefault="00760946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100 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t>где,</w:t>
            </w:r>
          </w:p>
          <w:p w14:paraId="0F14DCAC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граждан среднего возраста, систематически занимающихся физической культурой и спортом;</w:t>
            </w:r>
          </w:p>
          <w:p w14:paraId="2E626D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1108135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84" w:type="dxa"/>
            <w:shd w:val="clear" w:color="auto" w:fill="auto"/>
          </w:tcPr>
          <w:p w14:paraId="7DDBC2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занимающихся физической культурой и спортом в возрасте 30 – 54 лет (для женщин) и 30-59 лет (для мужчин);</w:t>
            </w:r>
          </w:p>
          <w:p w14:paraId="72BA1D4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30 – 54 лет (для женщин) и 30-59 лет (для мужчин)</w:t>
            </w:r>
          </w:p>
        </w:tc>
        <w:tc>
          <w:tcPr>
            <w:tcW w:w="1685" w:type="dxa"/>
            <w:shd w:val="clear" w:color="auto" w:fill="auto"/>
          </w:tcPr>
          <w:p w14:paraId="6901F8D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0BB45E6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758B159" w14:textId="5C346564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5" w:type="dxa"/>
            <w:shd w:val="clear" w:color="auto" w:fill="auto"/>
          </w:tcPr>
          <w:p w14:paraId="40986B43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3257D19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4" w:type="dxa"/>
            <w:shd w:val="clear" w:color="auto" w:fill="auto"/>
          </w:tcPr>
          <w:p w14:paraId="6E0F748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0" w:type="dxa"/>
            <w:shd w:val="clear" w:color="auto" w:fill="auto"/>
          </w:tcPr>
          <w:p w14:paraId="61F72CF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46BCE599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14276" w:type="dxa"/>
            <w:gridSpan w:val="9"/>
            <w:shd w:val="clear" w:color="auto" w:fill="auto"/>
            <w:vAlign w:val="center"/>
          </w:tcPr>
          <w:p w14:paraId="7E2E0684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</w:tr>
      <w:tr w:rsidR="00037268" w:rsidRPr="00760946" w14:paraId="0FA24B0C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</w:tcPr>
          <w:p w14:paraId="57C0EAE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F01B030" w14:textId="09031993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 где,</w:t>
            </w:r>
          </w:p>
          <w:p w14:paraId="1ED0E15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граждан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старшего возраста, систематически занимающихся физической культурой и спортом;</w:t>
            </w:r>
          </w:p>
          <w:p w14:paraId="4E62113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1D07EEFE" w14:textId="4BD51F9F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84" w:type="dxa"/>
            <w:shd w:val="clear" w:color="auto" w:fill="auto"/>
          </w:tcPr>
          <w:p w14:paraId="54684C1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занимающихся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 в возрасте 55-79 лет (для женщин) и 60-79 лет (для мужчин);</w:t>
            </w:r>
          </w:p>
          <w:p w14:paraId="403C8CB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55-79 лет (для женщин) и 60-79 лет (для мужчин);</w:t>
            </w:r>
          </w:p>
          <w:p w14:paraId="6DEFFBD5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D1E0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6895D1E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№ 1-ФК "Сведения о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спорте", приказ Росстата от 17.11.2017 г. № 766,</w:t>
            </w:r>
          </w:p>
          <w:p w14:paraId="56A353B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99BF884" w14:textId="056605C3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5" w:type="dxa"/>
            <w:shd w:val="clear" w:color="auto" w:fill="auto"/>
          </w:tcPr>
          <w:p w14:paraId="1F99DA03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По Российской Федерации;</w:t>
            </w:r>
          </w:p>
          <w:p w14:paraId="6C4D7AC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по субъектам Российской Федерации</w:t>
            </w:r>
          </w:p>
        </w:tc>
        <w:tc>
          <w:tcPr>
            <w:tcW w:w="1954" w:type="dxa"/>
            <w:shd w:val="clear" w:color="auto" w:fill="auto"/>
          </w:tcPr>
          <w:p w14:paraId="736D293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2130" w:type="dxa"/>
            <w:shd w:val="clear" w:color="auto" w:fill="auto"/>
          </w:tcPr>
          <w:p w14:paraId="3DD42BD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68A3AC90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14276" w:type="dxa"/>
            <w:gridSpan w:val="9"/>
            <w:shd w:val="clear" w:color="auto" w:fill="auto"/>
            <w:vAlign w:val="center"/>
          </w:tcPr>
          <w:p w14:paraId="21AF9995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обеспеченности граждан спортивными сооружениями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br/>
              <w:t>исходя из единовременной пропускной способности объектов спорта (%)</w:t>
            </w:r>
          </w:p>
        </w:tc>
      </w:tr>
      <w:tr w:rsidR="00037268" w:rsidRPr="00760946" w14:paraId="5805DD5C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</w:tcPr>
          <w:p w14:paraId="6A1FFC6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9" w:type="dxa"/>
            <w:shd w:val="clear" w:color="auto" w:fill="auto"/>
          </w:tcPr>
          <w:p w14:paraId="68240C48" w14:textId="77777777" w:rsidR="00037268" w:rsidRPr="00760946" w:rsidRDefault="00037268" w:rsidP="00037268">
            <w:pPr>
              <w:pStyle w:val="a4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ЕПС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ЕПСфакт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 , где</w:t>
            </w:r>
          </w:p>
          <w:p w14:paraId="49F81DD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4E9CB7D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ЕПСфакт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</w:t>
            </w:r>
          </w:p>
          <w:p w14:paraId="4546FC95" w14:textId="01514B60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684" w:type="dxa"/>
            <w:shd w:val="clear" w:color="auto" w:fill="auto"/>
          </w:tcPr>
          <w:p w14:paraId="4F54C96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Единовременная пропускная способность имеющихся спортивных сооружений</w:t>
            </w:r>
          </w:p>
          <w:p w14:paraId="02BF619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FAA49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</w:t>
            </w:r>
          </w:p>
        </w:tc>
        <w:tc>
          <w:tcPr>
            <w:tcW w:w="1685" w:type="dxa"/>
            <w:shd w:val="clear" w:color="auto" w:fill="auto"/>
          </w:tcPr>
          <w:p w14:paraId="0B04707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445C3E3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Административная информация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Росстата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076811C3" w14:textId="7B9124D2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5" w:type="dxa"/>
            <w:shd w:val="clear" w:color="auto" w:fill="auto"/>
          </w:tcPr>
          <w:p w14:paraId="3E7E0C6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04AFA05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4" w:type="dxa"/>
            <w:shd w:val="clear" w:color="auto" w:fill="auto"/>
          </w:tcPr>
          <w:p w14:paraId="60A7154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0" w:type="dxa"/>
            <w:shd w:val="clear" w:color="auto" w:fill="auto"/>
          </w:tcPr>
          <w:p w14:paraId="04E81F4F" w14:textId="24C6FFD5" w:rsidR="00037268" w:rsidRPr="00760946" w:rsidRDefault="00760946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t xml:space="preserve"> единовременная пропускная способность спортивных сооружений рассчитывается в соответствии с Методическими рекомендациями о применении 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и норм при определении потребности субъектов Российской Федерации в объектах физической культуры и спорта, утвержденными приказом Минспорта России от 21.03.2018 г. №244</w:t>
            </w:r>
          </w:p>
        </w:tc>
      </w:tr>
      <w:tr w:rsidR="00037268" w:rsidRPr="00760946" w14:paraId="1710115B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14276" w:type="dxa"/>
            <w:gridSpan w:val="9"/>
            <w:shd w:val="clear" w:color="auto" w:fill="auto"/>
          </w:tcPr>
          <w:p w14:paraId="3BD93697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(%)</w:t>
            </w:r>
          </w:p>
        </w:tc>
      </w:tr>
      <w:tr w:rsidR="00037268" w:rsidRPr="00760946" w14:paraId="235EECA0" w14:textId="77777777" w:rsidTr="00737779">
        <w:trPr>
          <w:gridBefore w:val="1"/>
          <w:gridAfter w:val="1"/>
          <w:wBefore w:w="379" w:type="dxa"/>
          <w:wAfter w:w="791" w:type="dxa"/>
          <w:trHeight w:val="341"/>
        </w:trPr>
        <w:tc>
          <w:tcPr>
            <w:tcW w:w="523" w:type="dxa"/>
            <w:shd w:val="clear" w:color="auto" w:fill="auto"/>
          </w:tcPr>
          <w:p w14:paraId="5E768302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9" w:type="dxa"/>
            <w:shd w:val="clear" w:color="auto" w:fill="auto"/>
          </w:tcPr>
          <w:p w14:paraId="038CD15A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Чзсп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100, где,</w:t>
            </w:r>
          </w:p>
          <w:p w14:paraId="4C481335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14:paraId="0415A3DC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Чзсп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"Сведения о физической культуре и спорте";</w:t>
            </w:r>
          </w:p>
          <w:p w14:paraId="4D3BECF6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</w:t>
            </w:r>
          </w:p>
          <w:p w14:paraId="0EFE827F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"Сведения о физической культуре и спорте"</w:t>
            </w:r>
          </w:p>
        </w:tc>
        <w:tc>
          <w:tcPr>
            <w:tcW w:w="1684" w:type="dxa"/>
            <w:shd w:val="clear" w:color="auto" w:fill="auto"/>
          </w:tcPr>
          <w:p w14:paraId="54E0EF8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14:paraId="5452842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5CCF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занимающихся в организациях ведомственной принадлежности физической культуры и спорта</w:t>
            </w:r>
          </w:p>
          <w:p w14:paraId="7FB64F3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ADA10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0B5C57E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Форма № 5-ФК "Сведения о физической культуре и спорте", приказ Росстата от 16.12.2016 № 825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70A411D3" w14:textId="23A34B4A" w:rsidR="00037268" w:rsidRPr="00760946" w:rsidRDefault="0093618D" w:rsidP="0093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815" w:type="dxa"/>
            <w:shd w:val="clear" w:color="auto" w:fill="auto"/>
          </w:tcPr>
          <w:p w14:paraId="614CC99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59DF262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4" w:type="dxa"/>
            <w:shd w:val="clear" w:color="auto" w:fill="auto"/>
          </w:tcPr>
          <w:p w14:paraId="60C8C1F9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0" w:type="dxa"/>
            <w:shd w:val="clear" w:color="auto" w:fill="auto"/>
          </w:tcPr>
          <w:p w14:paraId="10C652B0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7779" w14:paraId="613AD874" w14:textId="77777777" w:rsidTr="0073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23" w:type="dxa"/>
            <w:gridSpan w:val="6"/>
            <w:shd w:val="clear" w:color="auto" w:fill="auto"/>
          </w:tcPr>
          <w:p w14:paraId="421CEC6C" w14:textId="77777777" w:rsidR="00737779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/>
            </w:r>
            <w:r>
              <w:lastRenderedPageBreak/>
              <w:br/>
            </w:r>
          </w:p>
        </w:tc>
        <w:tc>
          <w:tcPr>
            <w:tcW w:w="7723" w:type="dxa"/>
            <w:gridSpan w:val="5"/>
            <w:shd w:val="clear" w:color="auto" w:fill="auto"/>
            <w:vAlign w:val="center"/>
          </w:tcPr>
          <w:p w14:paraId="6AA6C9CB" w14:textId="77777777" w:rsidR="00737779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</w:p>
          <w:p w14:paraId="1B98536E" w14:textId="673600D4" w:rsidR="00737779" w:rsidRPr="004E495B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lastRenderedPageBreak/>
              <w:t xml:space="preserve">ПРИЛОЖЕНИЕ № </w:t>
            </w:r>
            <w:r>
              <w:t>3</w:t>
            </w:r>
          </w:p>
          <w:p w14:paraId="3DC55EE7" w14:textId="77777777" w:rsidR="00737779" w:rsidRDefault="00737779" w:rsidP="007C0148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57D6A9BF" w14:textId="77777777" w:rsidR="00737779" w:rsidRDefault="00737779" w:rsidP="007C0148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068F4A2A" w14:textId="77777777" w:rsidR="00737779" w:rsidRDefault="00737779" w:rsidP="00737779">
      <w:pPr>
        <w:pStyle w:val="a4"/>
        <w:widowControl w:val="0"/>
        <w:tabs>
          <w:tab w:val="left" w:pos="567"/>
          <w:tab w:val="left" w:pos="3230"/>
        </w:tabs>
        <w:autoSpaceDE w:val="0"/>
        <w:autoSpaceDN w:val="0"/>
        <w:spacing w:before="64" w:after="0" w:line="240" w:lineRule="auto"/>
        <w:ind w:left="3400" w:right="111"/>
        <w:contextualSpacing w:val="0"/>
        <w:rPr>
          <w:sz w:val="28"/>
        </w:rPr>
      </w:pPr>
    </w:p>
    <w:p w14:paraId="0E88725C" w14:textId="65A49AC8" w:rsidR="00737779" w:rsidRPr="00616314" w:rsidRDefault="00737779" w:rsidP="00737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КЛЮЧЕВЫЕ РИСКИ</w:t>
      </w:r>
    </w:p>
    <w:p w14:paraId="1AB828E8" w14:textId="6F46EA4D" w:rsidR="00737779" w:rsidRPr="00616314" w:rsidRDefault="00737779" w:rsidP="00737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регионального проекта</w:t>
      </w:r>
    </w:p>
    <w:p w14:paraId="2397FEE0" w14:textId="77777777" w:rsidR="00737779" w:rsidRPr="004E495B" w:rsidRDefault="00737779" w:rsidP="00737779">
      <w:pPr>
        <w:pStyle w:val="af"/>
        <w:tabs>
          <w:tab w:val="left" w:pos="567"/>
        </w:tabs>
        <w:ind w:right="111"/>
        <w:rPr>
          <w:sz w:val="20"/>
        </w:rPr>
      </w:pPr>
    </w:p>
    <w:tbl>
      <w:tblPr>
        <w:tblStyle w:val="a3"/>
        <w:tblW w:w="14830" w:type="dxa"/>
        <w:tblInd w:w="250" w:type="dxa"/>
        <w:tblLook w:val="04A0" w:firstRow="1" w:lastRow="0" w:firstColumn="1" w:lastColumn="0" w:noHBand="0" w:noVBand="1"/>
      </w:tblPr>
      <w:tblGrid>
        <w:gridCol w:w="675"/>
        <w:gridCol w:w="2869"/>
        <w:gridCol w:w="2464"/>
        <w:gridCol w:w="2464"/>
        <w:gridCol w:w="2465"/>
        <w:gridCol w:w="3893"/>
      </w:tblGrid>
      <w:tr w:rsidR="00737779" w:rsidRPr="00737779" w14:paraId="3088896E" w14:textId="77777777" w:rsidTr="00737779">
        <w:tc>
          <w:tcPr>
            <w:tcW w:w="675" w:type="dxa"/>
            <w:vAlign w:val="center"/>
          </w:tcPr>
          <w:p w14:paraId="1919ADD8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14:paraId="092F027A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464" w:type="dxa"/>
            <w:vAlign w:val="center"/>
          </w:tcPr>
          <w:p w14:paraId="6B7EAEFA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Ожидаемые последствия</w:t>
            </w:r>
          </w:p>
        </w:tc>
        <w:tc>
          <w:tcPr>
            <w:tcW w:w="2464" w:type="dxa"/>
            <w:vAlign w:val="center"/>
          </w:tcPr>
          <w:p w14:paraId="760B908C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Ответственный за управление риском</w:t>
            </w:r>
          </w:p>
        </w:tc>
        <w:tc>
          <w:tcPr>
            <w:tcW w:w="2465" w:type="dxa"/>
            <w:vAlign w:val="center"/>
          </w:tcPr>
          <w:p w14:paraId="34B54212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3893" w:type="dxa"/>
            <w:vAlign w:val="center"/>
          </w:tcPr>
          <w:p w14:paraId="28B48615" w14:textId="47E2C310" w:rsidR="00737779" w:rsidRPr="00737779" w:rsidRDefault="001772F4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предупреждению</w:t>
            </w:r>
            <w:r w:rsidR="00737779" w:rsidRPr="00737779">
              <w:rPr>
                <w:rFonts w:ascii="Times New Roman" w:hAnsi="Times New Roman"/>
                <w:sz w:val="24"/>
                <w:szCs w:val="24"/>
              </w:rPr>
              <w:t>, ликвидации риска</w:t>
            </w:r>
          </w:p>
        </w:tc>
      </w:tr>
      <w:tr w:rsidR="00737779" w:rsidRPr="00737779" w14:paraId="445EFA3B" w14:textId="77777777" w:rsidTr="007C0148">
        <w:tc>
          <w:tcPr>
            <w:tcW w:w="675" w:type="dxa"/>
          </w:tcPr>
          <w:p w14:paraId="010D047A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14:paraId="6B7162AE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финансирование</w:t>
            </w:r>
          </w:p>
        </w:tc>
        <w:tc>
          <w:tcPr>
            <w:tcW w:w="2464" w:type="dxa"/>
          </w:tcPr>
          <w:p w14:paraId="77E3AD69" w14:textId="03D3E428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 w:rsidR="001772F4"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748098CA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04728322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381D6BAB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5BB8616D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4B7E786D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4DDEC1AB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893" w:type="dxa"/>
          </w:tcPr>
          <w:p w14:paraId="75B88F51" w14:textId="64C9B784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Своевреме</w:t>
            </w:r>
            <w:r w:rsidR="00B92789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779">
              <w:rPr>
                <w:rFonts w:ascii="Times New Roman" w:hAnsi="Times New Roman"/>
                <w:sz w:val="24"/>
                <w:szCs w:val="24"/>
              </w:rPr>
              <w:t>ная подача заявок на финансирование</w:t>
            </w:r>
          </w:p>
        </w:tc>
      </w:tr>
      <w:tr w:rsidR="001772F4" w:rsidRPr="00737779" w14:paraId="3D9EB663" w14:textId="77777777" w:rsidTr="007C0148">
        <w:tc>
          <w:tcPr>
            <w:tcW w:w="675" w:type="dxa"/>
          </w:tcPr>
          <w:p w14:paraId="0AB2812E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14:paraId="7D1269B8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добросовестные подрядчики</w:t>
            </w:r>
          </w:p>
        </w:tc>
        <w:tc>
          <w:tcPr>
            <w:tcW w:w="2464" w:type="dxa"/>
          </w:tcPr>
          <w:p w14:paraId="466EB7E5" w14:textId="1735E069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2091B65E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 xml:space="preserve">Главы администраций муниципальных районов и городских округов </w:t>
            </w:r>
          </w:p>
          <w:p w14:paraId="110DF66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5FB1FD51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4A5005F6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7B0179A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02A58405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22C660B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893" w:type="dxa"/>
          </w:tcPr>
          <w:p w14:paraId="2F78854D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Качественное составление технического задания, своевременный контроль за исполнением мероприятия</w:t>
            </w:r>
          </w:p>
        </w:tc>
      </w:tr>
      <w:tr w:rsidR="001772F4" w:rsidRPr="00737779" w14:paraId="7DA2A146" w14:textId="77777777" w:rsidTr="007C0148">
        <w:tc>
          <w:tcPr>
            <w:tcW w:w="675" w:type="dxa"/>
          </w:tcPr>
          <w:p w14:paraId="0CC7BE86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65E4C3E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достаточный кадровый потенциал</w:t>
            </w:r>
          </w:p>
        </w:tc>
        <w:tc>
          <w:tcPr>
            <w:tcW w:w="2464" w:type="dxa"/>
          </w:tcPr>
          <w:p w14:paraId="143BD7EC" w14:textId="50826BB0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56D74742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1BD5969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6BFF73CD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420A61D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2358D511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21F2C418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893" w:type="dxa"/>
          </w:tcPr>
          <w:p w14:paraId="79599B2A" w14:textId="6532FDEE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муниципальных районов и городских округов по целевому обучению абитуриентов на базе ВУЗов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</w:tbl>
    <w:p w14:paraId="41F8490D" w14:textId="77777777" w:rsidR="00AF65A1" w:rsidRDefault="00AF65A1" w:rsidP="00F36265"/>
    <w:sectPr w:rsidR="00AF65A1" w:rsidSect="00C35813">
      <w:headerReference w:type="default" r:id="rId9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34DF6" w14:textId="77777777" w:rsidR="00413F09" w:rsidRDefault="00413F09">
      <w:pPr>
        <w:spacing w:after="0" w:line="240" w:lineRule="auto"/>
      </w:pPr>
      <w:r>
        <w:separator/>
      </w:r>
    </w:p>
  </w:endnote>
  <w:endnote w:type="continuationSeparator" w:id="0">
    <w:p w14:paraId="00E617B8" w14:textId="77777777" w:rsidR="00413F09" w:rsidRDefault="0041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3AF3" w14:textId="77777777" w:rsidR="00413F09" w:rsidRDefault="00413F09">
      <w:pPr>
        <w:spacing w:after="0" w:line="240" w:lineRule="auto"/>
      </w:pPr>
      <w:r>
        <w:separator/>
      </w:r>
    </w:p>
  </w:footnote>
  <w:footnote w:type="continuationSeparator" w:id="0">
    <w:p w14:paraId="281AD4FB" w14:textId="77777777" w:rsidR="00413F09" w:rsidRDefault="0041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177D" w14:textId="77777777" w:rsidR="00AF4C75" w:rsidRDefault="00AF4C75" w:rsidP="00C35813">
    <w:pPr>
      <w:pStyle w:val="aa"/>
      <w:jc w:val="center"/>
    </w:pPr>
    <w:r w:rsidRPr="00827B4E">
      <w:rPr>
        <w:rFonts w:ascii="Times New Roman" w:hAnsi="Times New Roman"/>
        <w:sz w:val="24"/>
        <w:szCs w:val="24"/>
      </w:rPr>
      <w:fldChar w:fldCharType="begin"/>
    </w:r>
    <w:r w:rsidRPr="00827B4E">
      <w:rPr>
        <w:rFonts w:ascii="Times New Roman" w:hAnsi="Times New Roman"/>
        <w:sz w:val="24"/>
        <w:szCs w:val="24"/>
      </w:rPr>
      <w:instrText xml:space="preserve"> PAGE   \* MERGEFORMAT </w:instrText>
    </w:r>
    <w:r w:rsidRPr="00827B4E">
      <w:rPr>
        <w:rFonts w:ascii="Times New Roman" w:hAnsi="Times New Roman"/>
        <w:sz w:val="24"/>
        <w:szCs w:val="24"/>
      </w:rPr>
      <w:fldChar w:fldCharType="separate"/>
    </w:r>
    <w:r w:rsidR="00EE07D7">
      <w:rPr>
        <w:rFonts w:ascii="Times New Roman" w:hAnsi="Times New Roman"/>
        <w:noProof/>
        <w:sz w:val="24"/>
        <w:szCs w:val="24"/>
      </w:rPr>
      <w:t>50</w:t>
    </w:r>
    <w:r w:rsidRPr="00827B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719"/>
    <w:multiLevelType w:val="hybridMultilevel"/>
    <w:tmpl w:val="BEC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4563"/>
    <w:multiLevelType w:val="hybridMultilevel"/>
    <w:tmpl w:val="A8B49658"/>
    <w:lvl w:ilvl="0" w:tplc="18280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51703"/>
    <w:multiLevelType w:val="hybridMultilevel"/>
    <w:tmpl w:val="439C41EA"/>
    <w:lvl w:ilvl="0" w:tplc="0D7E1D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65CA"/>
    <w:multiLevelType w:val="hybridMultilevel"/>
    <w:tmpl w:val="B4223424"/>
    <w:lvl w:ilvl="0" w:tplc="F3FA5232">
      <w:start w:val="1"/>
      <w:numFmt w:val="decimal"/>
      <w:lvlText w:val="1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F26FF"/>
    <w:multiLevelType w:val="hybridMultilevel"/>
    <w:tmpl w:val="638A1942"/>
    <w:lvl w:ilvl="0" w:tplc="778475B6">
      <w:start w:val="1"/>
      <w:numFmt w:val="decimal"/>
      <w:lvlText w:val="2.1.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2E4F"/>
    <w:multiLevelType w:val="hybridMultilevel"/>
    <w:tmpl w:val="EE747C3A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C24"/>
    <w:multiLevelType w:val="multilevel"/>
    <w:tmpl w:val="9E1E6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896FF7"/>
    <w:multiLevelType w:val="hybridMultilevel"/>
    <w:tmpl w:val="D9447D62"/>
    <w:lvl w:ilvl="0" w:tplc="BF6886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2BEE"/>
    <w:multiLevelType w:val="hybridMultilevel"/>
    <w:tmpl w:val="FF8A0352"/>
    <w:lvl w:ilvl="0" w:tplc="22F0D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19C0"/>
    <w:multiLevelType w:val="hybridMultilevel"/>
    <w:tmpl w:val="C9622DC0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5231A"/>
    <w:multiLevelType w:val="hybridMultilevel"/>
    <w:tmpl w:val="3B1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A558C"/>
    <w:multiLevelType w:val="hybridMultilevel"/>
    <w:tmpl w:val="F5DC84F2"/>
    <w:lvl w:ilvl="0" w:tplc="E7FAF38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2167F"/>
    <w:multiLevelType w:val="hybridMultilevel"/>
    <w:tmpl w:val="77C43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46F5"/>
    <w:multiLevelType w:val="hybridMultilevel"/>
    <w:tmpl w:val="D8167356"/>
    <w:lvl w:ilvl="0" w:tplc="F698CA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65C92"/>
    <w:multiLevelType w:val="hybridMultilevel"/>
    <w:tmpl w:val="5C56C77C"/>
    <w:lvl w:ilvl="0" w:tplc="2BEC6E98">
      <w:start w:val="1"/>
      <w:numFmt w:val="decimal"/>
      <w:lvlText w:val="1.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37AE"/>
    <w:multiLevelType w:val="hybridMultilevel"/>
    <w:tmpl w:val="749E76DA"/>
    <w:lvl w:ilvl="0" w:tplc="72A0BD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F74B5"/>
    <w:multiLevelType w:val="hybridMultilevel"/>
    <w:tmpl w:val="18C6CE42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416D0"/>
    <w:multiLevelType w:val="hybridMultilevel"/>
    <w:tmpl w:val="C2FE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141E"/>
    <w:multiLevelType w:val="hybridMultilevel"/>
    <w:tmpl w:val="4B86A82C"/>
    <w:lvl w:ilvl="0" w:tplc="6AA226FE">
      <w:start w:val="1"/>
      <w:numFmt w:val="decimal"/>
      <w:lvlText w:val="1.9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4253E"/>
    <w:multiLevelType w:val="hybridMultilevel"/>
    <w:tmpl w:val="EF8A154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5B3832CA"/>
    <w:multiLevelType w:val="hybridMultilevel"/>
    <w:tmpl w:val="2076C5AC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6401E"/>
    <w:multiLevelType w:val="hybridMultilevel"/>
    <w:tmpl w:val="FF8A0352"/>
    <w:lvl w:ilvl="0" w:tplc="22F0D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80936"/>
    <w:multiLevelType w:val="multilevel"/>
    <w:tmpl w:val="4E34BAD2"/>
    <w:lvl w:ilvl="0">
      <w:start w:val="44"/>
      <w:numFmt w:val="decimal"/>
      <w:lvlText w:val="%1."/>
      <w:lvlJc w:val="left"/>
      <w:pPr>
        <w:ind w:left="875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24">
    <w:nsid w:val="61F365CE"/>
    <w:multiLevelType w:val="hybridMultilevel"/>
    <w:tmpl w:val="EF8A154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7AA252B"/>
    <w:multiLevelType w:val="hybridMultilevel"/>
    <w:tmpl w:val="FE465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90D63"/>
    <w:multiLevelType w:val="hybridMultilevel"/>
    <w:tmpl w:val="2C80A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C3"/>
    <w:multiLevelType w:val="hybridMultilevel"/>
    <w:tmpl w:val="B4D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34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abstractNum w:abstractNumId="29">
    <w:nsid w:val="7E2112CE"/>
    <w:multiLevelType w:val="hybridMultilevel"/>
    <w:tmpl w:val="513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27"/>
  </w:num>
  <w:num w:numId="17">
    <w:abstractNumId w:val="22"/>
  </w:num>
  <w:num w:numId="18">
    <w:abstractNumId w:val="20"/>
  </w:num>
  <w:num w:numId="19">
    <w:abstractNumId w:val="10"/>
  </w:num>
  <w:num w:numId="20">
    <w:abstractNumId w:val="26"/>
  </w:num>
  <w:num w:numId="21">
    <w:abstractNumId w:val="25"/>
  </w:num>
  <w:num w:numId="22">
    <w:abstractNumId w:val="12"/>
  </w:num>
  <w:num w:numId="23">
    <w:abstractNumId w:val="1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21"/>
  </w:num>
  <w:num w:numId="29">
    <w:abstractNumId w:val="0"/>
  </w:num>
  <w:num w:numId="30">
    <w:abstractNumId w:val="13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03"/>
    <w:rsid w:val="00037268"/>
    <w:rsid w:val="00081676"/>
    <w:rsid w:val="00094657"/>
    <w:rsid w:val="000A319D"/>
    <w:rsid w:val="000A5F6F"/>
    <w:rsid w:val="000B3535"/>
    <w:rsid w:val="000B4C78"/>
    <w:rsid w:val="000C6E7C"/>
    <w:rsid w:val="000D2CB4"/>
    <w:rsid w:val="00104E94"/>
    <w:rsid w:val="001237A0"/>
    <w:rsid w:val="00127CF6"/>
    <w:rsid w:val="0013221E"/>
    <w:rsid w:val="00134B6E"/>
    <w:rsid w:val="00147535"/>
    <w:rsid w:val="00155923"/>
    <w:rsid w:val="001772F4"/>
    <w:rsid w:val="00192AA5"/>
    <w:rsid w:val="001D0316"/>
    <w:rsid w:val="001E3212"/>
    <w:rsid w:val="00214858"/>
    <w:rsid w:val="00235331"/>
    <w:rsid w:val="00244F1A"/>
    <w:rsid w:val="0027744E"/>
    <w:rsid w:val="00280B61"/>
    <w:rsid w:val="002939F4"/>
    <w:rsid w:val="002A21F7"/>
    <w:rsid w:val="002A3F91"/>
    <w:rsid w:val="002A63F7"/>
    <w:rsid w:val="002B139E"/>
    <w:rsid w:val="002C3B85"/>
    <w:rsid w:val="002C493C"/>
    <w:rsid w:val="002D2BFD"/>
    <w:rsid w:val="00322198"/>
    <w:rsid w:val="00343823"/>
    <w:rsid w:val="00397DA7"/>
    <w:rsid w:val="003F4A6D"/>
    <w:rsid w:val="00413F09"/>
    <w:rsid w:val="00432778"/>
    <w:rsid w:val="004779BF"/>
    <w:rsid w:val="00483777"/>
    <w:rsid w:val="004A56E0"/>
    <w:rsid w:val="004D1F94"/>
    <w:rsid w:val="004E6F0B"/>
    <w:rsid w:val="004F36ED"/>
    <w:rsid w:val="004F4A2D"/>
    <w:rsid w:val="0050221C"/>
    <w:rsid w:val="00516427"/>
    <w:rsid w:val="0056308F"/>
    <w:rsid w:val="005659B6"/>
    <w:rsid w:val="00594103"/>
    <w:rsid w:val="005A3711"/>
    <w:rsid w:val="005A4A91"/>
    <w:rsid w:val="005E55A1"/>
    <w:rsid w:val="005E6E4A"/>
    <w:rsid w:val="00607EA1"/>
    <w:rsid w:val="00616314"/>
    <w:rsid w:val="006214F7"/>
    <w:rsid w:val="006245E7"/>
    <w:rsid w:val="00640325"/>
    <w:rsid w:val="006450C0"/>
    <w:rsid w:val="00653E95"/>
    <w:rsid w:val="00662203"/>
    <w:rsid w:val="00664203"/>
    <w:rsid w:val="00670B8F"/>
    <w:rsid w:val="0067778E"/>
    <w:rsid w:val="006B4143"/>
    <w:rsid w:val="006B5A8A"/>
    <w:rsid w:val="006C43CC"/>
    <w:rsid w:val="006C47E9"/>
    <w:rsid w:val="006F0E0D"/>
    <w:rsid w:val="00715A93"/>
    <w:rsid w:val="00737779"/>
    <w:rsid w:val="00760946"/>
    <w:rsid w:val="00773B0D"/>
    <w:rsid w:val="00785677"/>
    <w:rsid w:val="00793CFD"/>
    <w:rsid w:val="007C0148"/>
    <w:rsid w:val="007E5651"/>
    <w:rsid w:val="007E655D"/>
    <w:rsid w:val="00817C5F"/>
    <w:rsid w:val="00824A20"/>
    <w:rsid w:val="008352A8"/>
    <w:rsid w:val="0086143B"/>
    <w:rsid w:val="00862986"/>
    <w:rsid w:val="00881A62"/>
    <w:rsid w:val="008878A2"/>
    <w:rsid w:val="008909DE"/>
    <w:rsid w:val="008E51EF"/>
    <w:rsid w:val="008E6D22"/>
    <w:rsid w:val="008F45AE"/>
    <w:rsid w:val="00922F31"/>
    <w:rsid w:val="00934694"/>
    <w:rsid w:val="0093618D"/>
    <w:rsid w:val="00961994"/>
    <w:rsid w:val="0098082B"/>
    <w:rsid w:val="00981D63"/>
    <w:rsid w:val="00984131"/>
    <w:rsid w:val="009C27EA"/>
    <w:rsid w:val="009C496C"/>
    <w:rsid w:val="009D7BFF"/>
    <w:rsid w:val="00A21DAC"/>
    <w:rsid w:val="00A53940"/>
    <w:rsid w:val="00AD6F66"/>
    <w:rsid w:val="00AE6F2A"/>
    <w:rsid w:val="00AF2828"/>
    <w:rsid w:val="00AF4C75"/>
    <w:rsid w:val="00AF5DEB"/>
    <w:rsid w:val="00AF65A1"/>
    <w:rsid w:val="00B0230E"/>
    <w:rsid w:val="00B10D3F"/>
    <w:rsid w:val="00B1447C"/>
    <w:rsid w:val="00B17E25"/>
    <w:rsid w:val="00B279F5"/>
    <w:rsid w:val="00B43BDC"/>
    <w:rsid w:val="00B46855"/>
    <w:rsid w:val="00B81CA8"/>
    <w:rsid w:val="00B91275"/>
    <w:rsid w:val="00B92789"/>
    <w:rsid w:val="00BB1891"/>
    <w:rsid w:val="00BC071E"/>
    <w:rsid w:val="00BC0DC7"/>
    <w:rsid w:val="00BE384B"/>
    <w:rsid w:val="00C019DE"/>
    <w:rsid w:val="00C07C4F"/>
    <w:rsid w:val="00C11850"/>
    <w:rsid w:val="00C35813"/>
    <w:rsid w:val="00C375BC"/>
    <w:rsid w:val="00C67DB9"/>
    <w:rsid w:val="00C7228B"/>
    <w:rsid w:val="00CA7FFE"/>
    <w:rsid w:val="00CB1E99"/>
    <w:rsid w:val="00CB6EF6"/>
    <w:rsid w:val="00CD2ED4"/>
    <w:rsid w:val="00D44CD6"/>
    <w:rsid w:val="00D53AEA"/>
    <w:rsid w:val="00D77EF8"/>
    <w:rsid w:val="00D86964"/>
    <w:rsid w:val="00D90885"/>
    <w:rsid w:val="00DB0923"/>
    <w:rsid w:val="00DB6E75"/>
    <w:rsid w:val="00DC2EE9"/>
    <w:rsid w:val="00DC458D"/>
    <w:rsid w:val="00DD5835"/>
    <w:rsid w:val="00DE57C6"/>
    <w:rsid w:val="00E01E23"/>
    <w:rsid w:val="00E058C4"/>
    <w:rsid w:val="00E14E7C"/>
    <w:rsid w:val="00E518C2"/>
    <w:rsid w:val="00E5263B"/>
    <w:rsid w:val="00E53151"/>
    <w:rsid w:val="00E56131"/>
    <w:rsid w:val="00E779ED"/>
    <w:rsid w:val="00E906ED"/>
    <w:rsid w:val="00E9738D"/>
    <w:rsid w:val="00EA485E"/>
    <w:rsid w:val="00ED5D71"/>
    <w:rsid w:val="00EE01E5"/>
    <w:rsid w:val="00EE07D7"/>
    <w:rsid w:val="00F14313"/>
    <w:rsid w:val="00F22E4E"/>
    <w:rsid w:val="00F3592D"/>
    <w:rsid w:val="00F36265"/>
    <w:rsid w:val="00F55370"/>
    <w:rsid w:val="00F62402"/>
    <w:rsid w:val="00F909F2"/>
    <w:rsid w:val="00FA039E"/>
    <w:rsid w:val="00FB681C"/>
    <w:rsid w:val="00FB6C11"/>
    <w:rsid w:val="00FC042D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8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9738D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38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E97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9738D"/>
    <w:pPr>
      <w:ind w:left="720"/>
      <w:contextualSpacing/>
    </w:pPr>
  </w:style>
  <w:style w:type="paragraph" w:styleId="a5">
    <w:name w:val="footnote text"/>
    <w:basedOn w:val="a"/>
    <w:link w:val="a6"/>
    <w:rsid w:val="00E9738D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E973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E9738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73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973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E9738D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E9738D"/>
    <w:rPr>
      <w:rFonts w:ascii="Calibri" w:eastAsia="Calibri" w:hAnsi="Calibri" w:cs="Times New Roman"/>
      <w:lang w:val="x-none"/>
    </w:rPr>
  </w:style>
  <w:style w:type="numbering" w:customStyle="1" w:styleId="11">
    <w:name w:val="Нет списка1"/>
    <w:next w:val="a2"/>
    <w:semiHidden/>
    <w:rsid w:val="00E9738D"/>
  </w:style>
  <w:style w:type="character" w:styleId="ae">
    <w:name w:val="page number"/>
    <w:basedOn w:val="a0"/>
    <w:rsid w:val="00E9738D"/>
  </w:style>
  <w:style w:type="paragraph" w:styleId="af">
    <w:name w:val="Body Text"/>
    <w:basedOn w:val="a"/>
    <w:link w:val="af0"/>
    <w:uiPriority w:val="1"/>
    <w:unhideWhenUsed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E9738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2">
    <w:name w:val="Заголовок №1_"/>
    <w:link w:val="13"/>
    <w:uiPriority w:val="99"/>
    <w:rsid w:val="00E9738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9738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styleId="af1">
    <w:name w:val="annotation reference"/>
    <w:uiPriority w:val="99"/>
    <w:semiHidden/>
    <w:unhideWhenUsed/>
    <w:rsid w:val="00E973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973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fontstyle01">
    <w:name w:val="fontstyle01"/>
    <w:rsid w:val="00E9738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738D"/>
    <w:pPr>
      <w:widowControl/>
      <w:autoSpaceDE/>
      <w:autoSpaceDN/>
      <w:spacing w:after="200"/>
    </w:pPr>
    <w:rPr>
      <w:rFonts w:ascii="Calibri" w:eastAsia="Calibri" w:hAnsi="Calibri"/>
      <w:b/>
      <w:bCs/>
      <w:lang w:eastAsia="en-US" w:bidi="ar-SA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9738D"/>
    <w:rPr>
      <w:rFonts w:ascii="Calibri" w:eastAsia="Calibri" w:hAnsi="Calibri" w:cs="Times New Roman"/>
      <w:b/>
      <w:bCs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8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9738D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38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E97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9738D"/>
    <w:pPr>
      <w:ind w:left="720"/>
      <w:contextualSpacing/>
    </w:pPr>
  </w:style>
  <w:style w:type="paragraph" w:styleId="a5">
    <w:name w:val="footnote text"/>
    <w:basedOn w:val="a"/>
    <w:link w:val="a6"/>
    <w:rsid w:val="00E9738D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E973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E9738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73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973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E9738D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E9738D"/>
    <w:rPr>
      <w:rFonts w:ascii="Calibri" w:eastAsia="Calibri" w:hAnsi="Calibri" w:cs="Times New Roman"/>
      <w:lang w:val="x-none"/>
    </w:rPr>
  </w:style>
  <w:style w:type="numbering" w:customStyle="1" w:styleId="11">
    <w:name w:val="Нет списка1"/>
    <w:next w:val="a2"/>
    <w:semiHidden/>
    <w:rsid w:val="00E9738D"/>
  </w:style>
  <w:style w:type="character" w:styleId="ae">
    <w:name w:val="page number"/>
    <w:basedOn w:val="a0"/>
    <w:rsid w:val="00E9738D"/>
  </w:style>
  <w:style w:type="paragraph" w:styleId="af">
    <w:name w:val="Body Text"/>
    <w:basedOn w:val="a"/>
    <w:link w:val="af0"/>
    <w:uiPriority w:val="1"/>
    <w:unhideWhenUsed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E9738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2">
    <w:name w:val="Заголовок №1_"/>
    <w:link w:val="13"/>
    <w:uiPriority w:val="99"/>
    <w:rsid w:val="00E9738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9738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styleId="af1">
    <w:name w:val="annotation reference"/>
    <w:uiPriority w:val="99"/>
    <w:semiHidden/>
    <w:unhideWhenUsed/>
    <w:rsid w:val="00E973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973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fontstyle01">
    <w:name w:val="fontstyle01"/>
    <w:rsid w:val="00E9738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738D"/>
    <w:pPr>
      <w:widowControl/>
      <w:autoSpaceDE/>
      <w:autoSpaceDN/>
      <w:spacing w:after="200"/>
    </w:pPr>
    <w:rPr>
      <w:rFonts w:ascii="Calibri" w:eastAsia="Calibri" w:hAnsi="Calibri"/>
      <w:b/>
      <w:bCs/>
      <w:lang w:eastAsia="en-US" w:bidi="ar-SA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9738D"/>
    <w:rPr>
      <w:rFonts w:ascii="Calibri" w:eastAsia="Calibri" w:hAnsi="Calibri" w:cs="Times New Roman"/>
      <w:b/>
      <w:bCs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F20D-D8B7-4D18-9A40-65E7F191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12360</Words>
  <Characters>70453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Kargina_RN</cp:lastModifiedBy>
  <cp:revision>5</cp:revision>
  <cp:lastPrinted>2018-12-14T05:03:00Z</cp:lastPrinted>
  <dcterms:created xsi:type="dcterms:W3CDTF">2018-12-13T06:56:00Z</dcterms:created>
  <dcterms:modified xsi:type="dcterms:W3CDTF">2018-12-14T05:03:00Z</dcterms:modified>
</cp:coreProperties>
</file>